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A617" w14:textId="77777777" w:rsidR="003571B4" w:rsidRPr="009401F9" w:rsidRDefault="0027403F" w:rsidP="00E2090C">
      <w:pPr>
        <w:widowControl w:val="0"/>
        <w:suppressAutoHyphens/>
        <w:spacing w:after="0" w:line="240" w:lineRule="auto"/>
        <w:jc w:val="left"/>
        <w:rPr>
          <w:rFonts w:ascii="Arial" w:hAnsi="Arial"/>
          <w:b/>
          <w:color w:val="000000" w:themeColor="text1"/>
          <w:kern w:val="1"/>
          <w:sz w:val="22"/>
        </w:rPr>
      </w:pPr>
      <w:bookmarkStart w:id="0" w:name="_Hlk191313911"/>
      <w:bookmarkEnd w:id="0"/>
      <w:r w:rsidRPr="000D457D">
        <w:rPr>
          <w:rFonts w:ascii="Arial" w:eastAsia="MS Gothic" w:hAnsi="Arial" w:cs="Arial"/>
          <w:b/>
          <w:bCs/>
          <w:color w:val="000000" w:themeColor="text1"/>
          <w:kern w:val="1"/>
          <w:sz w:val="22"/>
          <w:lang w:eastAsia="ja-JP"/>
        </w:rPr>
        <w:t>PRESSEMITTEILUNG</w:t>
      </w:r>
    </w:p>
    <w:p w14:paraId="701C8DAE" w14:textId="77777777" w:rsidR="003571B4" w:rsidRPr="000D457D" w:rsidRDefault="003571B4" w:rsidP="00E2090C">
      <w:pPr>
        <w:widowControl w:val="0"/>
        <w:suppressAutoHyphens/>
        <w:spacing w:after="0" w:line="240" w:lineRule="auto"/>
        <w:jc w:val="left"/>
        <w:rPr>
          <w:rFonts w:ascii="Arial" w:eastAsia="MS Gothic" w:hAnsi="Arial" w:cs="Arial"/>
          <w:b/>
          <w:bCs/>
          <w:color w:val="000000" w:themeColor="text1"/>
          <w:kern w:val="1"/>
          <w:sz w:val="22"/>
          <w:szCs w:val="22"/>
          <w:lang w:eastAsia="ja-JP"/>
        </w:rPr>
      </w:pPr>
    </w:p>
    <w:p w14:paraId="12743770" w14:textId="77777777" w:rsidR="003571B4" w:rsidRPr="000D457D" w:rsidRDefault="003571B4" w:rsidP="00E2090C">
      <w:pPr>
        <w:widowControl w:val="0"/>
        <w:suppressAutoHyphens/>
        <w:spacing w:after="0" w:line="240" w:lineRule="auto"/>
        <w:jc w:val="left"/>
        <w:rPr>
          <w:rFonts w:ascii="Arial" w:eastAsia="MS Gothic" w:hAnsi="Arial" w:cs="Arial"/>
          <w:b/>
          <w:bCs/>
          <w:color w:val="000000" w:themeColor="text1"/>
          <w:kern w:val="1"/>
          <w:sz w:val="22"/>
          <w:szCs w:val="22"/>
          <w:lang w:eastAsia="ja-JP"/>
        </w:rPr>
      </w:pPr>
    </w:p>
    <w:p w14:paraId="0F7F7478" w14:textId="57998BB6" w:rsidR="0021561F" w:rsidRPr="009401F9" w:rsidRDefault="00FA4530" w:rsidP="0021561F">
      <w:pPr>
        <w:widowControl w:val="0"/>
        <w:suppressAutoHyphens/>
        <w:spacing w:after="0" w:line="240" w:lineRule="auto"/>
        <w:jc w:val="left"/>
        <w:rPr>
          <w:rFonts w:ascii="Arial" w:hAnsi="Arial"/>
          <w:b/>
          <w:color w:val="000000" w:themeColor="text1"/>
          <w:kern w:val="1"/>
        </w:rPr>
      </w:pPr>
      <w:r>
        <w:rPr>
          <w:rFonts w:ascii="Arial" w:eastAsia="MS Gothic" w:hAnsi="Arial" w:cs="Arial"/>
          <w:b/>
          <w:bCs/>
          <w:color w:val="000000" w:themeColor="text1"/>
          <w:kern w:val="1"/>
          <w:lang w:eastAsia="ja-JP"/>
        </w:rPr>
        <w:t xml:space="preserve">Thomas Schmidt </w:t>
      </w:r>
      <w:r w:rsidR="00797F7D">
        <w:rPr>
          <w:rFonts w:ascii="Arial" w:eastAsia="MS Gothic" w:hAnsi="Arial" w:cs="Arial"/>
          <w:b/>
          <w:bCs/>
          <w:color w:val="000000" w:themeColor="text1"/>
          <w:kern w:val="1"/>
          <w:lang w:eastAsia="ja-JP"/>
        </w:rPr>
        <w:t>verstärkt</w:t>
      </w:r>
      <w:r w:rsidR="00421B05">
        <w:rPr>
          <w:rFonts w:ascii="Arial" w:eastAsia="MS Gothic" w:hAnsi="Arial" w:cs="Arial"/>
          <w:b/>
          <w:bCs/>
          <w:color w:val="000000" w:themeColor="text1"/>
          <w:kern w:val="1"/>
          <w:lang w:eastAsia="ja-JP"/>
        </w:rPr>
        <w:t xml:space="preserve"> den</w:t>
      </w:r>
      <w:r w:rsidR="005649E6">
        <w:rPr>
          <w:rFonts w:ascii="Arial" w:eastAsia="MS Gothic" w:hAnsi="Arial" w:cs="Arial"/>
          <w:b/>
          <w:bCs/>
          <w:color w:val="000000" w:themeColor="text1"/>
          <w:kern w:val="1"/>
          <w:lang w:eastAsia="ja-JP"/>
        </w:rPr>
        <w:t xml:space="preserve"> Vertrieb bei </w:t>
      </w:r>
      <w:r w:rsidR="0027403F" w:rsidRPr="000D457D">
        <w:rPr>
          <w:rFonts w:ascii="Arial" w:eastAsia="MS Gothic" w:hAnsi="Arial" w:cs="Arial"/>
          <w:b/>
          <w:bCs/>
          <w:color w:val="000000" w:themeColor="text1"/>
          <w:kern w:val="1"/>
          <w:lang w:eastAsia="ja-JP"/>
        </w:rPr>
        <w:t>Mitsubishi Electric</w:t>
      </w:r>
      <w:r w:rsidR="00421B05">
        <w:rPr>
          <w:rFonts w:ascii="Arial" w:eastAsia="MS Gothic" w:hAnsi="Arial" w:cs="Arial"/>
          <w:b/>
          <w:bCs/>
          <w:color w:val="000000" w:themeColor="text1"/>
          <w:kern w:val="1"/>
          <w:lang w:eastAsia="ja-JP"/>
        </w:rPr>
        <w:t>, L</w:t>
      </w:r>
      <w:r w:rsidR="008C23AE">
        <w:rPr>
          <w:rFonts w:ascii="Arial" w:eastAsia="MS Gothic" w:hAnsi="Arial" w:cs="Arial"/>
          <w:b/>
          <w:bCs/>
          <w:color w:val="000000" w:themeColor="text1"/>
          <w:kern w:val="1"/>
          <w:lang w:eastAsia="ja-JP"/>
        </w:rPr>
        <w:t>iving Environment Systems</w:t>
      </w:r>
      <w:r w:rsidR="0027403F" w:rsidRPr="000D457D">
        <w:rPr>
          <w:rFonts w:ascii="Arial" w:eastAsia="MS Gothic" w:hAnsi="Arial" w:cs="Arial"/>
          <w:b/>
          <w:bCs/>
          <w:color w:val="000000" w:themeColor="text1"/>
          <w:kern w:val="1"/>
          <w:lang w:eastAsia="ja-JP"/>
        </w:rPr>
        <w:t>:</w:t>
      </w:r>
    </w:p>
    <w:p w14:paraId="27A3DC96" w14:textId="77777777" w:rsidR="0021561F" w:rsidRPr="000D457D" w:rsidRDefault="0021561F" w:rsidP="0021561F">
      <w:pPr>
        <w:widowControl w:val="0"/>
        <w:suppressAutoHyphens/>
        <w:spacing w:after="0" w:line="240" w:lineRule="auto"/>
        <w:jc w:val="left"/>
        <w:rPr>
          <w:rFonts w:ascii="Arial" w:eastAsia="MS Gothic" w:hAnsi="Arial" w:cs="Arial"/>
          <w:b/>
          <w:bCs/>
          <w:color w:val="000000" w:themeColor="text1"/>
          <w:kern w:val="1"/>
          <w:sz w:val="22"/>
          <w:szCs w:val="22"/>
          <w:lang w:eastAsia="ja-JP"/>
        </w:rPr>
      </w:pPr>
    </w:p>
    <w:p w14:paraId="54523AC9" w14:textId="77777777" w:rsidR="0021561F" w:rsidRPr="000D457D" w:rsidRDefault="0021561F" w:rsidP="0021561F">
      <w:pPr>
        <w:widowControl w:val="0"/>
        <w:suppressAutoHyphens/>
        <w:spacing w:after="0" w:line="240" w:lineRule="auto"/>
        <w:jc w:val="left"/>
        <w:rPr>
          <w:rFonts w:ascii="Arial" w:eastAsia="MS Gothic" w:hAnsi="Arial" w:cs="Arial"/>
          <w:b/>
          <w:bCs/>
          <w:color w:val="000000" w:themeColor="text1"/>
          <w:kern w:val="1"/>
          <w:sz w:val="22"/>
          <w:szCs w:val="22"/>
          <w:lang w:eastAsia="ja-JP"/>
        </w:rPr>
      </w:pPr>
    </w:p>
    <w:p w14:paraId="71A6181E" w14:textId="71A4B92B" w:rsidR="0021561F" w:rsidRPr="0008140B" w:rsidRDefault="00FA4530" w:rsidP="0021561F">
      <w:pPr>
        <w:spacing w:after="0" w:line="360" w:lineRule="auto"/>
        <w:jc w:val="left"/>
        <w:rPr>
          <w:rFonts w:ascii="Arial" w:eastAsia="Calibri" w:hAnsi="Arial" w:cs="Arial"/>
          <w:b/>
          <w:bCs/>
          <w:color w:val="000000" w:themeColor="text1"/>
          <w:sz w:val="38"/>
          <w:lang w:val="en-US" w:eastAsia="de-DE"/>
        </w:rPr>
      </w:pPr>
      <w:r w:rsidRPr="0008140B">
        <w:rPr>
          <w:rFonts w:ascii="Arial" w:eastAsia="Calibri" w:hAnsi="Arial" w:cs="Arial"/>
          <w:b/>
          <w:bCs/>
          <w:color w:val="000000" w:themeColor="text1"/>
          <w:sz w:val="38"/>
          <w:lang w:val="en-US" w:eastAsia="de-DE"/>
        </w:rPr>
        <w:t>Neuer Head of Sales Consulting &amp; Planning</w:t>
      </w:r>
    </w:p>
    <w:p w14:paraId="0BF834B5" w14:textId="77777777" w:rsidR="0021561F" w:rsidRPr="0008140B" w:rsidRDefault="0021561F" w:rsidP="0021561F">
      <w:pPr>
        <w:spacing w:after="0" w:line="360" w:lineRule="auto"/>
        <w:rPr>
          <w:rFonts w:ascii="Arial" w:eastAsia="Calibri" w:hAnsi="Arial" w:cs="Arial"/>
          <w:b/>
          <w:bCs/>
          <w:color w:val="000000" w:themeColor="text1"/>
          <w:sz w:val="22"/>
          <w:szCs w:val="22"/>
          <w:lang w:val="en-US" w:eastAsia="de-DE"/>
        </w:rPr>
      </w:pPr>
    </w:p>
    <w:p w14:paraId="455E8F73" w14:textId="452A3313" w:rsidR="0060484C" w:rsidRPr="0060484C" w:rsidRDefault="00F970DD" w:rsidP="00C872D2">
      <w:pPr>
        <w:numPr>
          <w:ilvl w:val="0"/>
          <w:numId w:val="1"/>
        </w:numPr>
        <w:spacing w:before="120" w:after="120" w:line="240" w:lineRule="auto"/>
        <w:jc w:val="left"/>
        <w:rPr>
          <w:rFonts w:ascii="Arial" w:hAnsi="Arial"/>
          <w:b/>
          <w:color w:val="000000" w:themeColor="text1"/>
          <w:sz w:val="22"/>
        </w:rPr>
      </w:pPr>
      <w:r>
        <w:rPr>
          <w:rFonts w:ascii="Arial" w:hAnsi="Arial"/>
          <w:b/>
          <w:color w:val="000000" w:themeColor="text1"/>
          <w:sz w:val="22"/>
        </w:rPr>
        <w:t xml:space="preserve">Branchenexperte mit </w:t>
      </w:r>
      <w:r w:rsidR="00B3206B">
        <w:rPr>
          <w:rFonts w:ascii="Arial" w:hAnsi="Arial"/>
          <w:b/>
          <w:color w:val="000000" w:themeColor="text1"/>
          <w:sz w:val="22"/>
        </w:rPr>
        <w:t xml:space="preserve">Führungskompetenz </w:t>
      </w:r>
      <w:r>
        <w:rPr>
          <w:rFonts w:ascii="Arial" w:hAnsi="Arial"/>
          <w:b/>
          <w:color w:val="000000" w:themeColor="text1"/>
          <w:sz w:val="22"/>
        </w:rPr>
        <w:t>und</w:t>
      </w:r>
      <w:r w:rsidR="00B3206B">
        <w:rPr>
          <w:rFonts w:ascii="Arial" w:hAnsi="Arial"/>
          <w:b/>
          <w:color w:val="000000" w:themeColor="text1"/>
          <w:sz w:val="22"/>
        </w:rPr>
        <w:t xml:space="preserve"> </w:t>
      </w:r>
      <w:r w:rsidR="002A3C66">
        <w:rPr>
          <w:rFonts w:ascii="Arial" w:hAnsi="Arial"/>
          <w:b/>
          <w:color w:val="000000" w:themeColor="text1"/>
          <w:sz w:val="22"/>
        </w:rPr>
        <w:t>ausgeprägter Vertriebs</w:t>
      </w:r>
      <w:r w:rsidR="002E17E7">
        <w:rPr>
          <w:rFonts w:ascii="Arial" w:hAnsi="Arial"/>
          <w:b/>
          <w:color w:val="000000" w:themeColor="text1"/>
          <w:sz w:val="22"/>
        </w:rPr>
        <w:t>e</w:t>
      </w:r>
      <w:r w:rsidR="00B3206B">
        <w:rPr>
          <w:rFonts w:ascii="Arial" w:hAnsi="Arial"/>
          <w:b/>
          <w:color w:val="000000" w:themeColor="text1"/>
          <w:sz w:val="22"/>
        </w:rPr>
        <w:t xml:space="preserve">rfahrung </w:t>
      </w:r>
    </w:p>
    <w:p w14:paraId="4C0AB655" w14:textId="780ACDC8" w:rsidR="0021561F" w:rsidRPr="009401F9" w:rsidRDefault="00F970DD" w:rsidP="00C872D2">
      <w:pPr>
        <w:numPr>
          <w:ilvl w:val="0"/>
          <w:numId w:val="1"/>
        </w:numPr>
        <w:spacing w:before="120" w:after="120" w:line="240" w:lineRule="auto"/>
        <w:jc w:val="left"/>
        <w:rPr>
          <w:rFonts w:ascii="Arial" w:hAnsi="Arial"/>
          <w:b/>
          <w:color w:val="000000" w:themeColor="text1"/>
          <w:sz w:val="22"/>
        </w:rPr>
      </w:pPr>
      <w:r>
        <w:rPr>
          <w:rFonts w:ascii="Arial" w:hAnsi="Arial"/>
          <w:b/>
          <w:color w:val="000000" w:themeColor="text1"/>
          <w:sz w:val="22"/>
        </w:rPr>
        <w:t>Fokus auf Beratung und aktive</w:t>
      </w:r>
      <w:r w:rsidR="00D809A8">
        <w:rPr>
          <w:rFonts w:ascii="Arial" w:hAnsi="Arial"/>
          <w:b/>
          <w:color w:val="000000" w:themeColor="text1"/>
          <w:sz w:val="22"/>
        </w:rPr>
        <w:t>r</w:t>
      </w:r>
      <w:r>
        <w:rPr>
          <w:rFonts w:ascii="Arial" w:hAnsi="Arial"/>
          <w:b/>
          <w:color w:val="000000" w:themeColor="text1"/>
          <w:sz w:val="22"/>
        </w:rPr>
        <w:t xml:space="preserve"> Kunden</w:t>
      </w:r>
      <w:r w:rsidR="00797F7D">
        <w:rPr>
          <w:rFonts w:ascii="Arial" w:hAnsi="Arial"/>
          <w:b/>
          <w:color w:val="000000" w:themeColor="text1"/>
          <w:sz w:val="22"/>
        </w:rPr>
        <w:t>u</w:t>
      </w:r>
      <w:r>
        <w:rPr>
          <w:rFonts w:ascii="Arial" w:hAnsi="Arial"/>
          <w:b/>
          <w:color w:val="000000" w:themeColor="text1"/>
          <w:sz w:val="22"/>
        </w:rPr>
        <w:t xml:space="preserve">nterstützung </w:t>
      </w:r>
    </w:p>
    <w:p w14:paraId="5201A5A8" w14:textId="0FD4E7F0" w:rsidR="0021561F" w:rsidRPr="009401F9" w:rsidRDefault="00F970DD" w:rsidP="00C872D2">
      <w:pPr>
        <w:numPr>
          <w:ilvl w:val="0"/>
          <w:numId w:val="1"/>
        </w:numPr>
        <w:spacing w:before="120" w:after="120" w:line="240" w:lineRule="auto"/>
        <w:jc w:val="left"/>
        <w:rPr>
          <w:rFonts w:ascii="Arial" w:hAnsi="Arial"/>
          <w:b/>
          <w:color w:val="000000" w:themeColor="text1"/>
          <w:sz w:val="22"/>
        </w:rPr>
      </w:pPr>
      <w:r>
        <w:rPr>
          <w:rFonts w:ascii="Arial" w:eastAsia="Calibri" w:hAnsi="Arial" w:cs="Arial"/>
          <w:b/>
          <w:bCs/>
          <w:color w:val="000000" w:themeColor="text1"/>
          <w:sz w:val="22"/>
          <w:lang w:eastAsia="de-DE"/>
        </w:rPr>
        <w:t xml:space="preserve">Führung und Entwicklung von Sales Consulting Teams </w:t>
      </w:r>
    </w:p>
    <w:p w14:paraId="53962552" w14:textId="77777777" w:rsidR="0021561F" w:rsidRPr="000D457D" w:rsidRDefault="0021561F" w:rsidP="0021561F">
      <w:pPr>
        <w:spacing w:before="120" w:after="0" w:line="240" w:lineRule="auto"/>
        <w:jc w:val="left"/>
        <w:rPr>
          <w:rFonts w:ascii="Arial" w:eastAsia="Calibri" w:hAnsi="Arial" w:cs="Arial"/>
          <w:color w:val="000000" w:themeColor="text1"/>
          <w:sz w:val="22"/>
          <w:szCs w:val="22"/>
          <w:lang w:eastAsia="de-DE"/>
        </w:rPr>
      </w:pPr>
    </w:p>
    <w:p w14:paraId="6F6C4F4D" w14:textId="056B0592" w:rsidR="00FA4530" w:rsidRDefault="0027403F" w:rsidP="004D7F2B">
      <w:pPr>
        <w:spacing w:line="360" w:lineRule="auto"/>
        <w:rPr>
          <w:rFonts w:ascii="Arial" w:eastAsia="Calibri" w:hAnsi="Arial"/>
          <w:color w:val="000000" w:themeColor="text1"/>
          <w:sz w:val="22"/>
        </w:rPr>
      </w:pPr>
      <w:r w:rsidRPr="00186A0E">
        <w:rPr>
          <w:rFonts w:ascii="Arial" w:eastAsia="Calibri" w:hAnsi="Arial" w:cs="Arial"/>
          <w:b/>
          <w:bCs/>
          <w:color w:val="000000" w:themeColor="text1"/>
          <w:sz w:val="22"/>
          <w:szCs w:val="22"/>
          <w:lang w:eastAsia="de-DE"/>
        </w:rPr>
        <w:t xml:space="preserve">Ratingen, </w:t>
      </w:r>
      <w:r w:rsidR="00186A0E" w:rsidRPr="00186A0E">
        <w:rPr>
          <w:rFonts w:ascii="Arial" w:eastAsia="Calibri" w:hAnsi="Arial" w:cs="Arial"/>
          <w:b/>
          <w:bCs/>
          <w:color w:val="000000" w:themeColor="text1"/>
          <w:sz w:val="22"/>
          <w:szCs w:val="22"/>
          <w:lang w:eastAsia="de-DE"/>
        </w:rPr>
        <w:t>12</w:t>
      </w:r>
      <w:r w:rsidRPr="00186A0E">
        <w:rPr>
          <w:rFonts w:ascii="Arial" w:eastAsia="Calibri" w:hAnsi="Arial" w:cs="Arial"/>
          <w:b/>
          <w:bCs/>
          <w:color w:val="000000" w:themeColor="text1"/>
          <w:sz w:val="22"/>
          <w:szCs w:val="22"/>
          <w:lang w:eastAsia="de-DE"/>
        </w:rPr>
        <w:t>.</w:t>
      </w:r>
      <w:r w:rsidRPr="007F5BAC">
        <w:rPr>
          <w:rFonts w:ascii="Arial" w:eastAsia="Calibri" w:hAnsi="Arial" w:cs="Arial"/>
          <w:b/>
          <w:bCs/>
          <w:color w:val="000000" w:themeColor="text1"/>
          <w:sz w:val="22"/>
          <w:szCs w:val="22"/>
          <w:lang w:eastAsia="de-DE"/>
        </w:rPr>
        <w:t xml:space="preserve"> </w:t>
      </w:r>
      <w:r w:rsidR="0027389D">
        <w:rPr>
          <w:rFonts w:ascii="Arial" w:eastAsia="Calibri" w:hAnsi="Arial" w:cs="Arial"/>
          <w:b/>
          <w:bCs/>
          <w:color w:val="000000" w:themeColor="text1"/>
          <w:sz w:val="22"/>
          <w:szCs w:val="22"/>
          <w:lang w:eastAsia="de-DE"/>
        </w:rPr>
        <w:t xml:space="preserve">Juni </w:t>
      </w:r>
      <w:r w:rsidRPr="007F5BAC">
        <w:rPr>
          <w:rFonts w:ascii="Arial" w:eastAsia="Calibri" w:hAnsi="Arial" w:cs="Arial"/>
          <w:b/>
          <w:bCs/>
          <w:color w:val="000000" w:themeColor="text1"/>
          <w:sz w:val="22"/>
          <w:szCs w:val="22"/>
          <w:lang w:eastAsia="de-DE"/>
        </w:rPr>
        <w:t>202</w:t>
      </w:r>
      <w:r w:rsidR="000E2F78" w:rsidRPr="007F5BAC">
        <w:rPr>
          <w:rFonts w:ascii="Arial" w:eastAsia="Calibri" w:hAnsi="Arial" w:cs="Arial"/>
          <w:b/>
          <w:bCs/>
          <w:color w:val="000000" w:themeColor="text1"/>
          <w:sz w:val="22"/>
          <w:szCs w:val="22"/>
          <w:lang w:eastAsia="de-DE"/>
        </w:rPr>
        <w:t>6</w:t>
      </w:r>
      <w:r w:rsidRPr="007F5BAC">
        <w:rPr>
          <w:rFonts w:ascii="Arial" w:eastAsia="Calibri" w:hAnsi="Arial" w:cs="Arial"/>
          <w:color w:val="000000" w:themeColor="text1"/>
          <w:sz w:val="22"/>
          <w:szCs w:val="22"/>
          <w:lang w:eastAsia="de-DE"/>
        </w:rPr>
        <w:t xml:space="preserve"> </w:t>
      </w:r>
      <w:r w:rsidRPr="007F5BAC">
        <w:rPr>
          <w:rFonts w:ascii="Arial" w:eastAsia="Calibri" w:hAnsi="Arial" w:cs="Arial"/>
          <w:b/>
          <w:color w:val="000000" w:themeColor="text1"/>
          <w:sz w:val="22"/>
          <w:szCs w:val="22"/>
          <w:lang w:eastAsia="de-DE"/>
        </w:rPr>
        <w:t>–</w:t>
      </w:r>
      <w:r w:rsidR="004D7F2B" w:rsidRPr="004D7F2B">
        <w:rPr>
          <w:rFonts w:ascii="Arial" w:eastAsia="Calibri" w:hAnsi="Arial"/>
          <w:color w:val="000000" w:themeColor="text1"/>
          <w:sz w:val="22"/>
        </w:rPr>
        <w:t xml:space="preserve"> </w:t>
      </w:r>
      <w:r w:rsidR="005649E6">
        <w:rPr>
          <w:rFonts w:ascii="Arial" w:eastAsia="Calibri" w:hAnsi="Arial"/>
          <w:color w:val="000000" w:themeColor="text1"/>
          <w:sz w:val="22"/>
        </w:rPr>
        <w:t>Kompetente Verstärkung bei Mitsubishi Electric, Living Environment Systems</w:t>
      </w:r>
      <w:r w:rsidR="00014128">
        <w:rPr>
          <w:rFonts w:ascii="Arial" w:eastAsia="Calibri" w:hAnsi="Arial"/>
          <w:color w:val="000000" w:themeColor="text1"/>
          <w:sz w:val="22"/>
        </w:rPr>
        <w:t xml:space="preserve"> (LES)</w:t>
      </w:r>
      <w:r w:rsidR="005649E6">
        <w:rPr>
          <w:rFonts w:ascii="Arial" w:eastAsia="Calibri" w:hAnsi="Arial"/>
          <w:color w:val="000000" w:themeColor="text1"/>
          <w:sz w:val="22"/>
        </w:rPr>
        <w:t xml:space="preserve">: </w:t>
      </w:r>
      <w:r w:rsidR="008972E6">
        <w:rPr>
          <w:rFonts w:ascii="Arial" w:eastAsia="Calibri" w:hAnsi="Arial"/>
          <w:color w:val="000000" w:themeColor="text1"/>
          <w:sz w:val="22"/>
        </w:rPr>
        <w:t>Seit</w:t>
      </w:r>
      <w:r w:rsidR="005649E6">
        <w:rPr>
          <w:rFonts w:ascii="Arial" w:eastAsia="Calibri" w:hAnsi="Arial"/>
          <w:color w:val="000000" w:themeColor="text1"/>
          <w:sz w:val="22"/>
        </w:rPr>
        <w:t xml:space="preserve"> </w:t>
      </w:r>
      <w:r w:rsidR="002E17E7">
        <w:rPr>
          <w:rFonts w:ascii="Arial" w:eastAsia="Calibri" w:hAnsi="Arial"/>
          <w:color w:val="000000" w:themeColor="text1"/>
          <w:sz w:val="22"/>
        </w:rPr>
        <w:t xml:space="preserve">dem </w:t>
      </w:r>
      <w:r w:rsidR="005649E6">
        <w:rPr>
          <w:rFonts w:ascii="Arial" w:eastAsia="Calibri" w:hAnsi="Arial"/>
          <w:color w:val="000000" w:themeColor="text1"/>
          <w:sz w:val="22"/>
        </w:rPr>
        <w:t>1. Mai 202</w:t>
      </w:r>
      <w:r w:rsidR="008972E6">
        <w:rPr>
          <w:rFonts w:ascii="Arial" w:eastAsia="Calibri" w:hAnsi="Arial"/>
          <w:color w:val="000000" w:themeColor="text1"/>
          <w:sz w:val="22"/>
        </w:rPr>
        <w:t>6</w:t>
      </w:r>
      <w:r w:rsidR="005649E6">
        <w:rPr>
          <w:rFonts w:ascii="Arial" w:eastAsia="Calibri" w:hAnsi="Arial"/>
          <w:color w:val="000000" w:themeColor="text1"/>
          <w:sz w:val="22"/>
        </w:rPr>
        <w:t xml:space="preserve"> übernimmt mit Thomas Schmidt ein erfahrener Branchenexperte die </w:t>
      </w:r>
      <w:r w:rsidR="00873774">
        <w:rPr>
          <w:rFonts w:ascii="Arial" w:eastAsia="Calibri" w:hAnsi="Arial"/>
          <w:color w:val="000000" w:themeColor="text1"/>
          <w:sz w:val="22"/>
        </w:rPr>
        <w:t xml:space="preserve">neue </w:t>
      </w:r>
      <w:r w:rsidR="005649E6">
        <w:rPr>
          <w:rFonts w:ascii="Arial" w:eastAsia="Calibri" w:hAnsi="Arial"/>
          <w:color w:val="000000" w:themeColor="text1"/>
          <w:sz w:val="22"/>
        </w:rPr>
        <w:t xml:space="preserve">Position des </w:t>
      </w:r>
      <w:r w:rsidR="00DF2808">
        <w:rPr>
          <w:rFonts w:ascii="Arial" w:eastAsia="Calibri" w:hAnsi="Arial"/>
          <w:color w:val="000000" w:themeColor="text1"/>
          <w:sz w:val="22"/>
        </w:rPr>
        <w:t>„</w:t>
      </w:r>
      <w:r w:rsidR="005649E6">
        <w:rPr>
          <w:rFonts w:ascii="Arial" w:eastAsia="Calibri" w:hAnsi="Arial"/>
          <w:color w:val="000000" w:themeColor="text1"/>
          <w:sz w:val="22"/>
        </w:rPr>
        <w:t xml:space="preserve">Head </w:t>
      </w:r>
      <w:proofErr w:type="spellStart"/>
      <w:r w:rsidR="005649E6">
        <w:rPr>
          <w:rFonts w:ascii="Arial" w:eastAsia="Calibri" w:hAnsi="Arial"/>
          <w:color w:val="000000" w:themeColor="text1"/>
          <w:sz w:val="22"/>
        </w:rPr>
        <w:t>of</w:t>
      </w:r>
      <w:proofErr w:type="spellEnd"/>
      <w:r w:rsidR="005649E6">
        <w:rPr>
          <w:rFonts w:ascii="Arial" w:eastAsia="Calibri" w:hAnsi="Arial"/>
          <w:color w:val="000000" w:themeColor="text1"/>
          <w:sz w:val="22"/>
        </w:rPr>
        <w:t xml:space="preserve"> Sales Consulting &amp; </w:t>
      </w:r>
      <w:proofErr w:type="spellStart"/>
      <w:r w:rsidR="005649E6">
        <w:rPr>
          <w:rFonts w:ascii="Arial" w:eastAsia="Calibri" w:hAnsi="Arial"/>
          <w:color w:val="000000" w:themeColor="text1"/>
          <w:sz w:val="22"/>
        </w:rPr>
        <w:t>Planning</w:t>
      </w:r>
      <w:proofErr w:type="spellEnd"/>
      <w:r w:rsidR="00DF2808">
        <w:rPr>
          <w:rFonts w:ascii="Arial" w:eastAsia="Calibri" w:hAnsi="Arial"/>
          <w:color w:val="000000" w:themeColor="text1"/>
          <w:sz w:val="22"/>
        </w:rPr>
        <w:t>“</w:t>
      </w:r>
      <w:r w:rsidR="005649E6">
        <w:rPr>
          <w:rFonts w:ascii="Arial" w:eastAsia="Calibri" w:hAnsi="Arial"/>
          <w:color w:val="000000" w:themeColor="text1"/>
          <w:sz w:val="22"/>
        </w:rPr>
        <w:t xml:space="preserve"> im Bereich Vertrieb.</w:t>
      </w:r>
      <w:r w:rsidR="00797F7D">
        <w:rPr>
          <w:rFonts w:ascii="Arial" w:eastAsia="Calibri" w:hAnsi="Arial"/>
          <w:color w:val="000000" w:themeColor="text1"/>
          <w:sz w:val="22"/>
        </w:rPr>
        <w:t xml:space="preserve"> </w:t>
      </w:r>
      <w:r w:rsidR="00FA4530">
        <w:rPr>
          <w:rFonts w:ascii="Arial" w:eastAsia="Calibri" w:hAnsi="Arial"/>
          <w:color w:val="000000" w:themeColor="text1"/>
          <w:sz w:val="22"/>
        </w:rPr>
        <w:t xml:space="preserve">In dieser </w:t>
      </w:r>
      <w:r w:rsidR="00B3206B">
        <w:rPr>
          <w:rFonts w:ascii="Arial" w:eastAsia="Calibri" w:hAnsi="Arial"/>
          <w:color w:val="000000" w:themeColor="text1"/>
          <w:sz w:val="22"/>
        </w:rPr>
        <w:t>Funktion</w:t>
      </w:r>
      <w:r w:rsidR="00FA4530">
        <w:rPr>
          <w:rFonts w:ascii="Arial" w:eastAsia="Calibri" w:hAnsi="Arial"/>
          <w:color w:val="000000" w:themeColor="text1"/>
          <w:sz w:val="22"/>
        </w:rPr>
        <w:t xml:space="preserve"> ist er für die Führung und Entwicklung der </w:t>
      </w:r>
      <w:r w:rsidR="005649E6">
        <w:rPr>
          <w:rFonts w:ascii="Arial" w:eastAsia="Calibri" w:hAnsi="Arial"/>
          <w:color w:val="000000" w:themeColor="text1"/>
          <w:sz w:val="22"/>
        </w:rPr>
        <w:t xml:space="preserve">verschiedenen </w:t>
      </w:r>
      <w:r w:rsidR="00FA4530">
        <w:rPr>
          <w:rFonts w:ascii="Arial" w:eastAsia="Calibri" w:hAnsi="Arial"/>
          <w:color w:val="000000" w:themeColor="text1"/>
          <w:sz w:val="22"/>
        </w:rPr>
        <w:t xml:space="preserve">Sales Consulting Teams </w:t>
      </w:r>
      <w:r w:rsidR="00076949">
        <w:rPr>
          <w:rFonts w:ascii="Arial" w:eastAsia="Calibri" w:hAnsi="Arial"/>
          <w:color w:val="000000" w:themeColor="text1"/>
          <w:sz w:val="22"/>
        </w:rPr>
        <w:t>verantwortlich</w:t>
      </w:r>
      <w:r w:rsidR="005649E6">
        <w:rPr>
          <w:rFonts w:ascii="Arial" w:eastAsia="Calibri" w:hAnsi="Arial"/>
          <w:color w:val="000000" w:themeColor="text1"/>
          <w:sz w:val="22"/>
        </w:rPr>
        <w:t>. Darüber hinaus liegt sein Fokus auf der Beratung und aktiven Unterstützung der Kunden im Bereich</w:t>
      </w:r>
      <w:r w:rsidR="00797F7D">
        <w:rPr>
          <w:rFonts w:ascii="Arial" w:eastAsia="Calibri" w:hAnsi="Arial"/>
          <w:color w:val="000000" w:themeColor="text1"/>
          <w:sz w:val="22"/>
        </w:rPr>
        <w:t xml:space="preserve"> Heizung, Klima</w:t>
      </w:r>
      <w:r w:rsidR="002E17E7">
        <w:rPr>
          <w:rFonts w:ascii="Arial" w:eastAsia="Calibri" w:hAnsi="Arial"/>
          <w:color w:val="000000" w:themeColor="text1"/>
          <w:sz w:val="22"/>
        </w:rPr>
        <w:t>-</w:t>
      </w:r>
      <w:r w:rsidR="00A93143">
        <w:rPr>
          <w:rFonts w:ascii="Arial" w:eastAsia="Calibri" w:hAnsi="Arial"/>
          <w:color w:val="000000" w:themeColor="text1"/>
          <w:sz w:val="22"/>
        </w:rPr>
        <w:t xml:space="preserve"> und</w:t>
      </w:r>
      <w:r w:rsidR="00797F7D">
        <w:rPr>
          <w:rFonts w:ascii="Arial" w:eastAsia="Calibri" w:hAnsi="Arial"/>
          <w:color w:val="000000" w:themeColor="text1"/>
          <w:sz w:val="22"/>
        </w:rPr>
        <w:t xml:space="preserve"> Lüftungstechnik</w:t>
      </w:r>
      <w:r w:rsidR="005649E6">
        <w:rPr>
          <w:rFonts w:ascii="Arial" w:eastAsia="Calibri" w:hAnsi="Arial"/>
          <w:color w:val="000000" w:themeColor="text1"/>
          <w:sz w:val="22"/>
        </w:rPr>
        <w:t xml:space="preserve"> </w:t>
      </w:r>
      <w:r w:rsidR="00797F7D">
        <w:rPr>
          <w:rFonts w:ascii="Arial" w:eastAsia="Calibri" w:hAnsi="Arial"/>
          <w:color w:val="000000" w:themeColor="text1"/>
          <w:sz w:val="22"/>
        </w:rPr>
        <w:t>(</w:t>
      </w:r>
      <w:r w:rsidR="005649E6">
        <w:rPr>
          <w:rFonts w:ascii="Arial" w:eastAsia="Calibri" w:hAnsi="Arial"/>
          <w:color w:val="000000" w:themeColor="text1"/>
          <w:sz w:val="22"/>
        </w:rPr>
        <w:t>HVAC</w:t>
      </w:r>
      <w:r w:rsidR="00797F7D">
        <w:rPr>
          <w:rFonts w:ascii="Arial" w:eastAsia="Calibri" w:hAnsi="Arial"/>
          <w:color w:val="000000" w:themeColor="text1"/>
          <w:sz w:val="22"/>
        </w:rPr>
        <w:t>)</w:t>
      </w:r>
      <w:r w:rsidR="00FA4530">
        <w:rPr>
          <w:rFonts w:ascii="Arial" w:eastAsia="Calibri" w:hAnsi="Arial"/>
          <w:color w:val="000000" w:themeColor="text1"/>
          <w:sz w:val="22"/>
        </w:rPr>
        <w:t xml:space="preserve">. </w:t>
      </w:r>
    </w:p>
    <w:p w14:paraId="7B60B2E2" w14:textId="1B68E41B" w:rsidR="00FA4530" w:rsidRDefault="005649E6" w:rsidP="004D7F2B">
      <w:pPr>
        <w:spacing w:line="360" w:lineRule="auto"/>
        <w:rPr>
          <w:rFonts w:ascii="Arial" w:eastAsia="Calibri" w:hAnsi="Arial"/>
          <w:color w:val="000000" w:themeColor="text1"/>
          <w:sz w:val="22"/>
        </w:rPr>
      </w:pPr>
      <w:r>
        <w:rPr>
          <w:rFonts w:ascii="Arial" w:eastAsia="Calibri" w:hAnsi="Arial"/>
          <w:color w:val="000000" w:themeColor="text1"/>
          <w:sz w:val="22"/>
        </w:rPr>
        <w:t xml:space="preserve">Nach </w:t>
      </w:r>
      <w:r w:rsidR="00797F7D">
        <w:rPr>
          <w:rFonts w:ascii="Arial" w:eastAsia="Calibri" w:hAnsi="Arial"/>
          <w:color w:val="000000" w:themeColor="text1"/>
          <w:sz w:val="22"/>
        </w:rPr>
        <w:t>s</w:t>
      </w:r>
      <w:r>
        <w:rPr>
          <w:rFonts w:ascii="Arial" w:eastAsia="Calibri" w:hAnsi="Arial"/>
          <w:color w:val="000000" w:themeColor="text1"/>
          <w:sz w:val="22"/>
        </w:rPr>
        <w:t>einem Maschinenbau-Studium</w:t>
      </w:r>
      <w:r w:rsidR="0065498B">
        <w:rPr>
          <w:rFonts w:ascii="Arial" w:eastAsia="Calibri" w:hAnsi="Arial"/>
          <w:color w:val="000000" w:themeColor="text1"/>
          <w:sz w:val="22"/>
        </w:rPr>
        <w:t xml:space="preserve"> </w:t>
      </w:r>
      <w:r>
        <w:rPr>
          <w:rFonts w:ascii="Arial" w:eastAsia="Calibri" w:hAnsi="Arial"/>
          <w:color w:val="000000" w:themeColor="text1"/>
          <w:sz w:val="22"/>
        </w:rPr>
        <w:t>begann d</w:t>
      </w:r>
      <w:r w:rsidR="00FA4530">
        <w:rPr>
          <w:rFonts w:ascii="Arial" w:eastAsia="Calibri" w:hAnsi="Arial"/>
          <w:color w:val="000000" w:themeColor="text1"/>
          <w:sz w:val="22"/>
        </w:rPr>
        <w:t>er 46</w:t>
      </w:r>
      <w:r w:rsidR="00A93143">
        <w:rPr>
          <w:rFonts w:ascii="Arial" w:eastAsia="Calibri" w:hAnsi="Arial"/>
          <w:color w:val="000000" w:themeColor="text1"/>
          <w:sz w:val="22"/>
        </w:rPr>
        <w:t>-</w:t>
      </w:r>
      <w:r w:rsidR="00FA4530">
        <w:rPr>
          <w:rFonts w:ascii="Arial" w:eastAsia="Calibri" w:hAnsi="Arial"/>
          <w:color w:val="000000" w:themeColor="text1"/>
          <w:sz w:val="22"/>
        </w:rPr>
        <w:t>jährige Dipl</w:t>
      </w:r>
      <w:r w:rsidR="004F3B75">
        <w:rPr>
          <w:rFonts w:ascii="Arial" w:eastAsia="Calibri" w:hAnsi="Arial"/>
          <w:color w:val="000000" w:themeColor="text1"/>
          <w:sz w:val="22"/>
        </w:rPr>
        <w:t>om</w:t>
      </w:r>
      <w:r w:rsidR="00FA4530">
        <w:rPr>
          <w:rFonts w:ascii="Arial" w:eastAsia="Calibri" w:hAnsi="Arial"/>
          <w:color w:val="000000" w:themeColor="text1"/>
          <w:sz w:val="22"/>
        </w:rPr>
        <w:t>-Ing</w:t>
      </w:r>
      <w:r>
        <w:rPr>
          <w:rFonts w:ascii="Arial" w:eastAsia="Calibri" w:hAnsi="Arial"/>
          <w:color w:val="000000" w:themeColor="text1"/>
          <w:sz w:val="22"/>
        </w:rPr>
        <w:t xml:space="preserve">enieur (FH) seine berufliche Laufbahn bei der Toyota Motorsport GmbH in Köln, wo er vier Jahre als Senior Design Engineer im Bereich Aerodynamik </w:t>
      </w:r>
      <w:r w:rsidR="003849D4">
        <w:rPr>
          <w:rFonts w:ascii="Arial" w:eastAsia="Calibri" w:hAnsi="Arial"/>
          <w:color w:val="000000" w:themeColor="text1"/>
          <w:sz w:val="22"/>
        </w:rPr>
        <w:t>gearbeitet hat</w:t>
      </w:r>
      <w:r>
        <w:rPr>
          <w:rFonts w:ascii="Arial" w:eastAsia="Calibri" w:hAnsi="Arial"/>
          <w:color w:val="000000" w:themeColor="text1"/>
          <w:sz w:val="22"/>
        </w:rPr>
        <w:t>. Im Anschluss wechselte er in die SHK- und Gebäudetechnikbranche zur Oventrop GmbH &amp; Co. KG</w:t>
      </w:r>
      <w:r w:rsidR="00873779">
        <w:rPr>
          <w:rFonts w:ascii="Arial" w:eastAsia="Calibri" w:hAnsi="Arial"/>
          <w:color w:val="000000" w:themeColor="text1"/>
          <w:sz w:val="22"/>
        </w:rPr>
        <w:t xml:space="preserve">, für die er 16 Jahre tätig war. Zuletzt </w:t>
      </w:r>
      <w:r w:rsidR="00697651">
        <w:rPr>
          <w:rFonts w:ascii="Arial" w:eastAsia="Calibri" w:hAnsi="Arial"/>
          <w:color w:val="000000" w:themeColor="text1"/>
          <w:sz w:val="22"/>
        </w:rPr>
        <w:t>hatte</w:t>
      </w:r>
      <w:r>
        <w:rPr>
          <w:rFonts w:ascii="Arial" w:eastAsia="Calibri" w:hAnsi="Arial"/>
          <w:color w:val="000000" w:themeColor="text1"/>
          <w:sz w:val="22"/>
        </w:rPr>
        <w:t xml:space="preserve"> </w:t>
      </w:r>
      <w:r w:rsidR="00076949">
        <w:rPr>
          <w:rFonts w:ascii="Arial" w:eastAsia="Calibri" w:hAnsi="Arial"/>
          <w:color w:val="000000" w:themeColor="text1"/>
          <w:sz w:val="22"/>
        </w:rPr>
        <w:t xml:space="preserve">Herr </w:t>
      </w:r>
      <w:r>
        <w:rPr>
          <w:rFonts w:ascii="Arial" w:eastAsia="Calibri" w:hAnsi="Arial"/>
          <w:color w:val="000000" w:themeColor="text1"/>
          <w:sz w:val="22"/>
        </w:rPr>
        <w:t>Schmidt</w:t>
      </w:r>
      <w:r w:rsidR="00873779">
        <w:rPr>
          <w:rFonts w:ascii="Arial" w:eastAsia="Calibri" w:hAnsi="Arial"/>
          <w:color w:val="000000" w:themeColor="text1"/>
          <w:sz w:val="22"/>
        </w:rPr>
        <w:t xml:space="preserve"> </w:t>
      </w:r>
      <w:r>
        <w:rPr>
          <w:rFonts w:ascii="Arial" w:eastAsia="Calibri" w:hAnsi="Arial"/>
          <w:color w:val="000000" w:themeColor="text1"/>
          <w:sz w:val="22"/>
        </w:rPr>
        <w:t xml:space="preserve">die Position des </w:t>
      </w:r>
      <w:proofErr w:type="spellStart"/>
      <w:r>
        <w:rPr>
          <w:rFonts w:ascii="Arial" w:eastAsia="Calibri" w:hAnsi="Arial"/>
          <w:color w:val="000000" w:themeColor="text1"/>
          <w:sz w:val="22"/>
        </w:rPr>
        <w:t>Director</w:t>
      </w:r>
      <w:proofErr w:type="spellEnd"/>
      <w:r>
        <w:rPr>
          <w:rFonts w:ascii="Arial" w:eastAsia="Calibri" w:hAnsi="Arial"/>
          <w:color w:val="000000" w:themeColor="text1"/>
          <w:sz w:val="22"/>
        </w:rPr>
        <w:t xml:space="preserve"> Sales International und verantwortete </w:t>
      </w:r>
      <w:r w:rsidR="00797F7D">
        <w:rPr>
          <w:rFonts w:ascii="Arial" w:eastAsia="Calibri" w:hAnsi="Arial"/>
          <w:color w:val="000000" w:themeColor="text1"/>
          <w:sz w:val="22"/>
        </w:rPr>
        <w:t xml:space="preserve">in dieser Funktion </w:t>
      </w:r>
      <w:r>
        <w:rPr>
          <w:rFonts w:ascii="Arial" w:eastAsia="Calibri" w:hAnsi="Arial"/>
          <w:color w:val="000000" w:themeColor="text1"/>
          <w:sz w:val="22"/>
        </w:rPr>
        <w:t xml:space="preserve">den </w:t>
      </w:r>
      <w:r w:rsidR="00076949">
        <w:rPr>
          <w:rFonts w:ascii="Arial" w:eastAsia="Calibri" w:hAnsi="Arial"/>
          <w:color w:val="000000" w:themeColor="text1"/>
          <w:sz w:val="22"/>
        </w:rPr>
        <w:t>internationalen</w:t>
      </w:r>
      <w:r>
        <w:rPr>
          <w:rFonts w:ascii="Arial" w:eastAsia="Calibri" w:hAnsi="Arial"/>
          <w:color w:val="000000" w:themeColor="text1"/>
          <w:sz w:val="22"/>
        </w:rPr>
        <w:t xml:space="preserve"> Vertrieb. </w:t>
      </w:r>
    </w:p>
    <w:p w14:paraId="167467F2" w14:textId="04248BB4" w:rsidR="005649E6" w:rsidRDefault="005649E6" w:rsidP="004D7F2B">
      <w:pPr>
        <w:spacing w:line="360" w:lineRule="auto"/>
        <w:rPr>
          <w:rFonts w:ascii="Arial" w:eastAsia="Calibri" w:hAnsi="Arial"/>
          <w:color w:val="000000" w:themeColor="text1"/>
          <w:sz w:val="22"/>
        </w:rPr>
      </w:pPr>
      <w:r>
        <w:rPr>
          <w:rFonts w:ascii="Arial" w:eastAsia="Calibri" w:hAnsi="Arial"/>
          <w:color w:val="000000" w:themeColor="text1"/>
          <w:sz w:val="22"/>
        </w:rPr>
        <w:t xml:space="preserve">Im Laufe seiner Karriere hat </w:t>
      </w:r>
      <w:r w:rsidR="00F420EE">
        <w:rPr>
          <w:rFonts w:ascii="Arial" w:eastAsia="Calibri" w:hAnsi="Arial"/>
          <w:color w:val="000000" w:themeColor="text1"/>
          <w:sz w:val="22"/>
        </w:rPr>
        <w:t xml:space="preserve">Thomas Schmidt </w:t>
      </w:r>
      <w:r>
        <w:rPr>
          <w:rFonts w:ascii="Arial" w:eastAsia="Calibri" w:hAnsi="Arial"/>
          <w:color w:val="000000" w:themeColor="text1"/>
          <w:sz w:val="22"/>
        </w:rPr>
        <w:t>sich vor allem auf drei Kern</w:t>
      </w:r>
      <w:r w:rsidR="00F970DD">
        <w:rPr>
          <w:rFonts w:ascii="Arial" w:eastAsia="Calibri" w:hAnsi="Arial"/>
          <w:color w:val="000000" w:themeColor="text1"/>
          <w:sz w:val="22"/>
        </w:rPr>
        <w:t>b</w:t>
      </w:r>
      <w:r>
        <w:rPr>
          <w:rFonts w:ascii="Arial" w:eastAsia="Calibri" w:hAnsi="Arial"/>
          <w:color w:val="000000" w:themeColor="text1"/>
          <w:sz w:val="22"/>
        </w:rPr>
        <w:t>ereiche spezialisiert. Dazu gehör</w:t>
      </w:r>
      <w:r w:rsidR="00F420EE">
        <w:rPr>
          <w:rFonts w:ascii="Arial" w:eastAsia="Calibri" w:hAnsi="Arial"/>
          <w:color w:val="000000" w:themeColor="text1"/>
          <w:sz w:val="22"/>
        </w:rPr>
        <w:t>en</w:t>
      </w:r>
      <w:r>
        <w:rPr>
          <w:rFonts w:ascii="Arial" w:eastAsia="Calibri" w:hAnsi="Arial"/>
          <w:color w:val="000000" w:themeColor="text1"/>
          <w:sz w:val="22"/>
        </w:rPr>
        <w:t xml:space="preserve"> die operative Leitung und Führung internationaler Vertriebsteams ebenso wie die Entwicklung und Steuerung internationaler Vertriebsaktivitäten im B2B- und OEM-Geschäft für technische Produkte und komplexe Systemlösungen mit dem Schwerpunkt HVAC. </w:t>
      </w:r>
      <w:r w:rsidR="00797F7D">
        <w:rPr>
          <w:rFonts w:ascii="Arial" w:eastAsia="Calibri" w:hAnsi="Arial"/>
          <w:color w:val="000000" w:themeColor="text1"/>
          <w:sz w:val="22"/>
        </w:rPr>
        <w:t>Ein weiterer Schwerpunkt ist d</w:t>
      </w:r>
      <w:r w:rsidR="00F970DD">
        <w:rPr>
          <w:rFonts w:ascii="Arial" w:eastAsia="Calibri" w:hAnsi="Arial"/>
          <w:color w:val="000000" w:themeColor="text1"/>
          <w:sz w:val="22"/>
        </w:rPr>
        <w:t>as</w:t>
      </w:r>
      <w:r>
        <w:rPr>
          <w:rFonts w:ascii="Arial" w:eastAsia="Calibri" w:hAnsi="Arial"/>
          <w:color w:val="000000" w:themeColor="text1"/>
          <w:sz w:val="22"/>
        </w:rPr>
        <w:t xml:space="preserve"> Business Development für neue Produkte und </w:t>
      </w:r>
      <w:r w:rsidR="0075750C">
        <w:rPr>
          <w:rFonts w:ascii="Arial" w:eastAsia="Calibri" w:hAnsi="Arial"/>
          <w:color w:val="000000" w:themeColor="text1"/>
          <w:sz w:val="22"/>
        </w:rPr>
        <w:t xml:space="preserve">innovative </w:t>
      </w:r>
      <w:r>
        <w:rPr>
          <w:rFonts w:ascii="Arial" w:eastAsia="Calibri" w:hAnsi="Arial"/>
          <w:color w:val="000000" w:themeColor="text1"/>
          <w:sz w:val="22"/>
        </w:rPr>
        <w:t>technische Lösungen.</w:t>
      </w:r>
      <w:r w:rsidR="00F970DD">
        <w:rPr>
          <w:rFonts w:ascii="Arial" w:eastAsia="Calibri" w:hAnsi="Arial"/>
          <w:color w:val="000000" w:themeColor="text1"/>
          <w:sz w:val="22"/>
        </w:rPr>
        <w:t xml:space="preserve"> </w:t>
      </w:r>
      <w:r>
        <w:rPr>
          <w:rFonts w:ascii="Arial" w:eastAsia="Calibri" w:hAnsi="Arial"/>
          <w:color w:val="000000" w:themeColor="text1"/>
          <w:sz w:val="22"/>
        </w:rPr>
        <w:t xml:space="preserve">„Ich freue mich darauf, gemeinsam mit den Teams den Bereich Sales Consulting &amp; </w:t>
      </w:r>
      <w:proofErr w:type="spellStart"/>
      <w:r>
        <w:rPr>
          <w:rFonts w:ascii="Arial" w:eastAsia="Calibri" w:hAnsi="Arial"/>
          <w:color w:val="000000" w:themeColor="text1"/>
          <w:sz w:val="22"/>
        </w:rPr>
        <w:t>Planning</w:t>
      </w:r>
      <w:proofErr w:type="spellEnd"/>
      <w:r>
        <w:rPr>
          <w:rFonts w:ascii="Arial" w:eastAsia="Calibri" w:hAnsi="Arial"/>
          <w:color w:val="000000" w:themeColor="text1"/>
          <w:sz w:val="22"/>
        </w:rPr>
        <w:t xml:space="preserve"> weiterzuentwickeln und dabei den Fokus auf nachhaltige Strukturen, klare Prozesse und eine enge Zusammenarbeit zu legen. Mein Anspruch ist es, den Bereich gemeinsam mit den Teams und der Organisation zukunftsorientiert und praxisnah weiterzuentwicke</w:t>
      </w:r>
      <w:r w:rsidR="00F970DD">
        <w:rPr>
          <w:rFonts w:ascii="Arial" w:eastAsia="Calibri" w:hAnsi="Arial"/>
          <w:color w:val="000000" w:themeColor="text1"/>
          <w:sz w:val="22"/>
        </w:rPr>
        <w:t>l</w:t>
      </w:r>
      <w:r>
        <w:rPr>
          <w:rFonts w:ascii="Arial" w:eastAsia="Calibri" w:hAnsi="Arial"/>
          <w:color w:val="000000" w:themeColor="text1"/>
          <w:sz w:val="22"/>
        </w:rPr>
        <w:t>n“, erklärt Schmidt</w:t>
      </w:r>
      <w:r w:rsidR="00797F7D">
        <w:rPr>
          <w:rFonts w:ascii="Arial" w:eastAsia="Calibri" w:hAnsi="Arial"/>
          <w:color w:val="000000" w:themeColor="text1"/>
          <w:sz w:val="22"/>
        </w:rPr>
        <w:t xml:space="preserve">, der dank seiner langjährigen Erfahrung und </w:t>
      </w:r>
      <w:r w:rsidR="00797F7D">
        <w:rPr>
          <w:rFonts w:ascii="Arial" w:eastAsia="Calibri" w:hAnsi="Arial"/>
          <w:color w:val="000000" w:themeColor="text1"/>
          <w:sz w:val="22"/>
        </w:rPr>
        <w:lastRenderedPageBreak/>
        <w:t>Qualifikationen optimale Voraussetzungen für seine neue Position bei Mitsubishi Electric, Livin</w:t>
      </w:r>
      <w:r w:rsidR="00A93143">
        <w:rPr>
          <w:rFonts w:ascii="Arial" w:eastAsia="Calibri" w:hAnsi="Arial"/>
          <w:color w:val="000000" w:themeColor="text1"/>
          <w:sz w:val="22"/>
        </w:rPr>
        <w:t>g</w:t>
      </w:r>
      <w:r w:rsidR="00797F7D">
        <w:rPr>
          <w:rFonts w:ascii="Arial" w:eastAsia="Calibri" w:hAnsi="Arial"/>
          <w:color w:val="000000" w:themeColor="text1"/>
          <w:sz w:val="22"/>
        </w:rPr>
        <w:t xml:space="preserve"> Environment Systems, mitbringt. </w:t>
      </w:r>
    </w:p>
    <w:p w14:paraId="5F355EB7" w14:textId="77777777" w:rsidR="00797F7D" w:rsidRDefault="00797F7D" w:rsidP="004D7F2B">
      <w:pPr>
        <w:spacing w:line="360" w:lineRule="auto"/>
        <w:rPr>
          <w:rFonts w:ascii="Arial" w:eastAsia="Calibri" w:hAnsi="Arial"/>
          <w:b/>
          <w:bCs/>
          <w:color w:val="000000" w:themeColor="text1"/>
          <w:sz w:val="22"/>
        </w:rPr>
      </w:pPr>
    </w:p>
    <w:p w14:paraId="71C24031" w14:textId="799188AD" w:rsidR="00F970DD" w:rsidRPr="00797F7D" w:rsidRDefault="00F970DD" w:rsidP="004D7F2B">
      <w:pPr>
        <w:spacing w:line="360" w:lineRule="auto"/>
        <w:rPr>
          <w:rFonts w:ascii="Arial" w:eastAsia="Calibri" w:hAnsi="Arial"/>
          <w:b/>
          <w:bCs/>
          <w:color w:val="000000" w:themeColor="text1"/>
          <w:sz w:val="22"/>
        </w:rPr>
      </w:pPr>
      <w:r w:rsidRPr="00797F7D">
        <w:rPr>
          <w:rFonts w:ascii="Arial" w:eastAsia="Calibri" w:hAnsi="Arial"/>
          <w:b/>
          <w:bCs/>
          <w:color w:val="000000" w:themeColor="text1"/>
          <w:sz w:val="22"/>
        </w:rPr>
        <w:t>Kurzfassung</w:t>
      </w:r>
    </w:p>
    <w:p w14:paraId="2A5C1099" w14:textId="63BEB11C" w:rsidR="00F970DD" w:rsidRDefault="00F970DD" w:rsidP="00F970DD">
      <w:pPr>
        <w:spacing w:line="360" w:lineRule="auto"/>
        <w:rPr>
          <w:rFonts w:ascii="Arial" w:eastAsia="Calibri" w:hAnsi="Arial"/>
          <w:color w:val="000000" w:themeColor="text1"/>
          <w:sz w:val="22"/>
        </w:rPr>
      </w:pPr>
      <w:r>
        <w:rPr>
          <w:rFonts w:ascii="Arial" w:eastAsia="Calibri" w:hAnsi="Arial"/>
          <w:color w:val="000000" w:themeColor="text1"/>
          <w:sz w:val="22"/>
        </w:rPr>
        <w:t>Seit dem 01.05.202</w:t>
      </w:r>
      <w:r w:rsidR="008478B5">
        <w:rPr>
          <w:rFonts w:ascii="Arial" w:eastAsia="Calibri" w:hAnsi="Arial"/>
          <w:color w:val="000000" w:themeColor="text1"/>
          <w:sz w:val="22"/>
        </w:rPr>
        <w:t>6</w:t>
      </w:r>
      <w:r>
        <w:rPr>
          <w:rFonts w:ascii="Arial" w:eastAsia="Calibri" w:hAnsi="Arial"/>
          <w:color w:val="000000" w:themeColor="text1"/>
          <w:sz w:val="22"/>
        </w:rPr>
        <w:t xml:space="preserve"> verstärkt Thomas Schmidt als neuer Head </w:t>
      </w:r>
      <w:proofErr w:type="spellStart"/>
      <w:r>
        <w:rPr>
          <w:rFonts w:ascii="Arial" w:eastAsia="Calibri" w:hAnsi="Arial"/>
          <w:color w:val="000000" w:themeColor="text1"/>
          <w:sz w:val="22"/>
        </w:rPr>
        <w:t>of</w:t>
      </w:r>
      <w:proofErr w:type="spellEnd"/>
      <w:r>
        <w:rPr>
          <w:rFonts w:ascii="Arial" w:eastAsia="Calibri" w:hAnsi="Arial"/>
          <w:color w:val="000000" w:themeColor="text1"/>
          <w:sz w:val="22"/>
        </w:rPr>
        <w:t xml:space="preserve"> Sales Consult</w:t>
      </w:r>
      <w:r w:rsidR="00797F7D">
        <w:rPr>
          <w:rFonts w:ascii="Arial" w:eastAsia="Calibri" w:hAnsi="Arial"/>
          <w:color w:val="000000" w:themeColor="text1"/>
          <w:sz w:val="22"/>
        </w:rPr>
        <w:t xml:space="preserve">ing </w:t>
      </w:r>
      <w:r>
        <w:rPr>
          <w:rFonts w:ascii="Arial" w:eastAsia="Calibri" w:hAnsi="Arial"/>
          <w:color w:val="000000" w:themeColor="text1"/>
          <w:sz w:val="22"/>
        </w:rPr>
        <w:t xml:space="preserve">&amp; </w:t>
      </w:r>
      <w:proofErr w:type="spellStart"/>
      <w:r>
        <w:rPr>
          <w:rFonts w:ascii="Arial" w:eastAsia="Calibri" w:hAnsi="Arial"/>
          <w:color w:val="000000" w:themeColor="text1"/>
          <w:sz w:val="22"/>
        </w:rPr>
        <w:t>Planning</w:t>
      </w:r>
      <w:proofErr w:type="spellEnd"/>
      <w:r>
        <w:rPr>
          <w:rFonts w:ascii="Arial" w:eastAsia="Calibri" w:hAnsi="Arial"/>
          <w:color w:val="000000" w:themeColor="text1"/>
          <w:sz w:val="22"/>
        </w:rPr>
        <w:t xml:space="preserve"> den Vertrieb bei Mitsubishi Electric, Living Environment Systems</w:t>
      </w:r>
      <w:r w:rsidR="00014128">
        <w:rPr>
          <w:rFonts w:ascii="Arial" w:eastAsia="Calibri" w:hAnsi="Arial"/>
          <w:color w:val="000000" w:themeColor="text1"/>
          <w:sz w:val="22"/>
        </w:rPr>
        <w:t xml:space="preserve"> (LES)</w:t>
      </w:r>
      <w:r>
        <w:rPr>
          <w:rFonts w:ascii="Arial" w:eastAsia="Calibri" w:hAnsi="Arial"/>
          <w:color w:val="000000" w:themeColor="text1"/>
          <w:sz w:val="22"/>
        </w:rPr>
        <w:t>. In dieser Position ist er für die Führung und Entwicklung der verschiedenen Sales Consulting Teams zuständig und verantwortet darüber hinaus die Beratung und aktive Unterstützung der Kunden im Bereich HVAC. Dank seines beruflichen Werdegangs inklusive Führungspositionen bei Toyota Motorsport GmbH in Köln und der Oventrop GmbH &amp; Co. KG bringt der 46</w:t>
      </w:r>
      <w:r w:rsidR="00A93143">
        <w:rPr>
          <w:rFonts w:ascii="Arial" w:eastAsia="Calibri" w:hAnsi="Arial"/>
          <w:color w:val="000000" w:themeColor="text1"/>
          <w:sz w:val="22"/>
        </w:rPr>
        <w:t>-</w:t>
      </w:r>
      <w:r>
        <w:rPr>
          <w:rFonts w:ascii="Arial" w:eastAsia="Calibri" w:hAnsi="Arial"/>
          <w:color w:val="000000" w:themeColor="text1"/>
          <w:sz w:val="22"/>
        </w:rPr>
        <w:t>jährige Dipl</w:t>
      </w:r>
      <w:r w:rsidR="000028C7">
        <w:rPr>
          <w:rFonts w:ascii="Arial" w:eastAsia="Calibri" w:hAnsi="Arial"/>
          <w:color w:val="000000" w:themeColor="text1"/>
          <w:sz w:val="22"/>
        </w:rPr>
        <w:t>om-</w:t>
      </w:r>
      <w:r>
        <w:rPr>
          <w:rFonts w:ascii="Arial" w:eastAsia="Calibri" w:hAnsi="Arial"/>
          <w:color w:val="000000" w:themeColor="text1"/>
          <w:sz w:val="22"/>
        </w:rPr>
        <w:t xml:space="preserve">Ingenieur (Maschinenbau, FH) </w:t>
      </w:r>
      <w:r w:rsidR="00F60B24">
        <w:rPr>
          <w:rFonts w:ascii="Arial" w:eastAsia="Calibri" w:hAnsi="Arial"/>
          <w:color w:val="000000" w:themeColor="text1"/>
          <w:sz w:val="22"/>
        </w:rPr>
        <w:t xml:space="preserve">viel </w:t>
      </w:r>
      <w:r>
        <w:rPr>
          <w:rFonts w:ascii="Arial" w:eastAsia="Calibri" w:hAnsi="Arial"/>
          <w:color w:val="000000" w:themeColor="text1"/>
          <w:sz w:val="22"/>
        </w:rPr>
        <w:t>Erfahrung und Qualifikationen mit, um den Vertrieb bei Mitsubishi Electric, L</w:t>
      </w:r>
      <w:r w:rsidR="00014128">
        <w:rPr>
          <w:rFonts w:ascii="Arial" w:eastAsia="Calibri" w:hAnsi="Arial"/>
          <w:color w:val="000000" w:themeColor="text1"/>
          <w:sz w:val="22"/>
        </w:rPr>
        <w:t>ES</w:t>
      </w:r>
      <w:r w:rsidR="00797F7D">
        <w:rPr>
          <w:rFonts w:ascii="Arial" w:eastAsia="Calibri" w:hAnsi="Arial"/>
          <w:color w:val="000000" w:themeColor="text1"/>
          <w:sz w:val="22"/>
        </w:rPr>
        <w:t>, erfolgreich</w:t>
      </w:r>
      <w:r>
        <w:rPr>
          <w:rFonts w:ascii="Arial" w:eastAsia="Calibri" w:hAnsi="Arial"/>
          <w:color w:val="000000" w:themeColor="text1"/>
          <w:sz w:val="22"/>
        </w:rPr>
        <w:t xml:space="preserve"> weiterzuentwicke</w:t>
      </w:r>
      <w:r w:rsidR="00F43F4D">
        <w:rPr>
          <w:rFonts w:ascii="Arial" w:eastAsia="Calibri" w:hAnsi="Arial"/>
          <w:color w:val="000000" w:themeColor="text1"/>
          <w:sz w:val="22"/>
        </w:rPr>
        <w:t>l</w:t>
      </w:r>
      <w:r>
        <w:rPr>
          <w:rFonts w:ascii="Arial" w:eastAsia="Calibri" w:hAnsi="Arial"/>
          <w:color w:val="000000" w:themeColor="text1"/>
          <w:sz w:val="22"/>
        </w:rPr>
        <w:t xml:space="preserve">n. </w:t>
      </w:r>
    </w:p>
    <w:p w14:paraId="7C3B360F" w14:textId="77777777" w:rsidR="0008140B" w:rsidRDefault="0008140B" w:rsidP="00274D2E">
      <w:pPr>
        <w:spacing w:line="360" w:lineRule="auto"/>
        <w:rPr>
          <w:rFonts w:ascii="Arial" w:eastAsia="Calibri" w:hAnsi="Arial" w:cs="Arial"/>
          <w:bCs/>
          <w:color w:val="000000" w:themeColor="text1"/>
          <w:sz w:val="22"/>
          <w:lang w:eastAsia="de-DE"/>
        </w:rPr>
      </w:pPr>
    </w:p>
    <w:p w14:paraId="0BAA82C7" w14:textId="76E3C3FA" w:rsidR="0027403F" w:rsidRDefault="0027403F" w:rsidP="02530F4B">
      <w:pPr>
        <w:spacing w:line="360" w:lineRule="auto"/>
      </w:pPr>
      <w:r w:rsidRPr="02530F4B">
        <w:rPr>
          <w:rFonts w:ascii="Arial" w:eastAsia="Calibri" w:hAnsi="Arial" w:cs="Arial"/>
          <w:color w:val="000000" w:themeColor="text1"/>
          <w:sz w:val="22"/>
          <w:szCs w:val="22"/>
          <w:lang w:eastAsia="de-DE"/>
        </w:rPr>
        <w:t>Weitere Informationen gibt Mitsubishi Electric Europe B.V., Mitsubishi-Electric-Platz 1, 40882 Ratingen, E-Mail: les@meg.mee.com, Tel.: 02102 486-0</w:t>
      </w:r>
      <w:r w:rsidR="000B3AB9" w:rsidRPr="02530F4B">
        <w:rPr>
          <w:rFonts w:ascii="Arial" w:eastAsia="Calibri" w:hAnsi="Arial" w:cs="Arial"/>
          <w:color w:val="000000" w:themeColor="text1"/>
          <w:sz w:val="22"/>
          <w:szCs w:val="22"/>
          <w:lang w:eastAsia="de-DE"/>
        </w:rPr>
        <w:t>.</w:t>
      </w:r>
      <w:r w:rsidRPr="02530F4B">
        <w:rPr>
          <w:rFonts w:ascii="Arial" w:eastAsia="Calibri" w:hAnsi="Arial" w:cs="Arial"/>
          <w:b/>
          <w:bCs/>
          <w:color w:val="000000" w:themeColor="text1"/>
          <w:sz w:val="22"/>
          <w:szCs w:val="22"/>
          <w:u w:val="single"/>
          <w:lang w:eastAsia="de-DE"/>
        </w:rPr>
        <w:br w:type="page"/>
      </w:r>
    </w:p>
    <w:p w14:paraId="1A1979E9" w14:textId="347E3AE0" w:rsidR="00691442" w:rsidRPr="009401F9" w:rsidRDefault="0027403F" w:rsidP="00691442">
      <w:pPr>
        <w:spacing w:after="160" w:line="259" w:lineRule="auto"/>
        <w:jc w:val="left"/>
        <w:rPr>
          <w:rFonts w:ascii="Arial" w:hAnsi="Arial"/>
          <w:b/>
          <w:color w:val="000000" w:themeColor="text1"/>
          <w:sz w:val="18"/>
          <w:u w:val="single"/>
        </w:rPr>
      </w:pPr>
      <w:bookmarkStart w:id="1" w:name="_Hlk172876286"/>
      <w:r w:rsidRPr="000D457D">
        <w:rPr>
          <w:rFonts w:ascii="Arial" w:hAnsi="Arial" w:cs="Arial"/>
          <w:b/>
          <w:bCs/>
          <w:color w:val="000000" w:themeColor="text1"/>
          <w:sz w:val="18"/>
          <w:szCs w:val="18"/>
          <w:u w:val="single"/>
        </w:rPr>
        <w:lastRenderedPageBreak/>
        <w:t>Über Mitsubishi Electric</w:t>
      </w:r>
    </w:p>
    <w:p w14:paraId="5E669B23" w14:textId="77777777" w:rsidR="00691442" w:rsidRPr="009401F9" w:rsidRDefault="0027403F" w:rsidP="00691442">
      <w:pPr>
        <w:spacing w:after="0"/>
        <w:jc w:val="left"/>
        <w:rPr>
          <w:rFonts w:ascii="Arial" w:hAnsi="Arial"/>
          <w:color w:val="000000" w:themeColor="text1"/>
          <w:sz w:val="22"/>
        </w:rPr>
      </w:pPr>
      <w:r w:rsidRPr="000D457D">
        <w:rPr>
          <w:rFonts w:ascii="Arial" w:hAnsi="Arial" w:cs="Arial"/>
          <w:color w:val="000000" w:themeColor="text1"/>
          <w:sz w:val="18"/>
          <w:szCs w:val="18"/>
        </w:rPr>
        <w:t>Mit mehr als 100</w:t>
      </w:r>
      <w:r w:rsidR="00691442" w:rsidRPr="000D457D">
        <w:rPr>
          <w:rFonts w:ascii="Arial" w:hAnsi="Arial" w:cs="Arial"/>
          <w:color w:val="000000" w:themeColor="text1"/>
          <w:sz w:val="18"/>
          <w:szCs w:val="18"/>
        </w:rPr>
        <w:t xml:space="preserve"> </w:t>
      </w:r>
      <w:r w:rsidRPr="000D457D">
        <w:rPr>
          <w:rFonts w:ascii="Arial" w:hAnsi="Arial" w:cs="Arial"/>
          <w:color w:val="000000" w:themeColor="text1"/>
          <w:sz w:val="18"/>
          <w:szCs w:val="18"/>
        </w:rPr>
        <w:t xml:space="preserve">Jahren Erfahrung in der Bereitstellung zuverlässiger und qualitativ hochwertiger Produkte ist Mitsubishi Electric ein weltweit anerkannter Marktführer in der Herstellung, dem Marketing und dem Vertrieb von elektrischen und elektronischen Geräten für die Informationsverarbeitung und Kommunikation, </w:t>
      </w:r>
      <w:r w:rsidR="00691442" w:rsidRPr="000D457D">
        <w:rPr>
          <w:rFonts w:ascii="Arial" w:hAnsi="Arial" w:cs="Arial"/>
          <w:color w:val="000000" w:themeColor="text1"/>
          <w:sz w:val="18"/>
          <w:szCs w:val="18"/>
        </w:rPr>
        <w:t>Weltraum-entwicklung</w:t>
      </w:r>
      <w:r w:rsidRPr="000D457D">
        <w:rPr>
          <w:rFonts w:ascii="Arial" w:hAnsi="Arial" w:cs="Arial"/>
          <w:color w:val="000000" w:themeColor="text1"/>
          <w:sz w:val="18"/>
          <w:szCs w:val="18"/>
        </w:rPr>
        <w:t xml:space="preserve"> und Satellitenkommunikation, Unterhaltungselektronik, Industrietechnologie, Energie, Mobilitäts- und Gebäudetechnologie sowie Heiz-, Kälte- und Klimatechnologie. In Anlehnung an „</w:t>
      </w:r>
      <w:proofErr w:type="spellStart"/>
      <w:r w:rsidRPr="000D457D">
        <w:rPr>
          <w:rFonts w:ascii="Arial" w:hAnsi="Arial" w:cs="Arial"/>
          <w:color w:val="000000" w:themeColor="text1"/>
          <w:sz w:val="18"/>
          <w:szCs w:val="18"/>
        </w:rPr>
        <w:t>Changes</w:t>
      </w:r>
      <w:proofErr w:type="spellEnd"/>
      <w:r w:rsidRPr="000D457D">
        <w:rPr>
          <w:rFonts w:ascii="Arial" w:hAnsi="Arial" w:cs="Arial"/>
          <w:color w:val="000000" w:themeColor="text1"/>
          <w:sz w:val="18"/>
          <w:szCs w:val="18"/>
        </w:rPr>
        <w:t xml:space="preserve"> </w:t>
      </w:r>
      <w:proofErr w:type="spellStart"/>
      <w:r w:rsidRPr="000D457D">
        <w:rPr>
          <w:rFonts w:ascii="Arial" w:hAnsi="Arial" w:cs="Arial"/>
          <w:color w:val="000000" w:themeColor="text1"/>
          <w:sz w:val="18"/>
          <w:szCs w:val="18"/>
        </w:rPr>
        <w:t>for</w:t>
      </w:r>
      <w:proofErr w:type="spellEnd"/>
      <w:r w:rsidRPr="000D457D">
        <w:rPr>
          <w:rFonts w:ascii="Arial" w:hAnsi="Arial" w:cs="Arial"/>
          <w:color w:val="000000" w:themeColor="text1"/>
          <w:sz w:val="18"/>
          <w:szCs w:val="18"/>
        </w:rPr>
        <w:t xml:space="preserve"> </w:t>
      </w:r>
      <w:proofErr w:type="spellStart"/>
      <w:r w:rsidRPr="000D457D">
        <w:rPr>
          <w:rFonts w:ascii="Arial" w:hAnsi="Arial" w:cs="Arial"/>
          <w:color w:val="000000" w:themeColor="text1"/>
          <w:sz w:val="18"/>
          <w:szCs w:val="18"/>
        </w:rPr>
        <w:t>the</w:t>
      </w:r>
      <w:proofErr w:type="spellEnd"/>
      <w:r w:rsidRPr="000D457D">
        <w:rPr>
          <w:rFonts w:ascii="Arial" w:hAnsi="Arial" w:cs="Arial"/>
          <w:color w:val="000000" w:themeColor="text1"/>
          <w:sz w:val="18"/>
          <w:szCs w:val="18"/>
        </w:rPr>
        <w:t xml:space="preserve"> Better“ ist Mitsubishi Electric bestrebt, die Gesellschaft mit Technologie zu bereichern. Das Unternehmen erzielte zum Ende des Geschäftsjahres am 31.03.2025</w:t>
      </w:r>
      <w:r w:rsidR="00691442" w:rsidRPr="000D457D">
        <w:rPr>
          <w:rFonts w:ascii="Arial" w:hAnsi="Arial" w:cs="Arial"/>
          <w:color w:val="000000" w:themeColor="text1"/>
          <w:sz w:val="18"/>
          <w:szCs w:val="18"/>
        </w:rPr>
        <w:t> </w:t>
      </w:r>
      <w:r w:rsidRPr="000D457D">
        <w:rPr>
          <w:rFonts w:ascii="Arial" w:hAnsi="Arial" w:cs="Arial"/>
          <w:color w:val="000000" w:themeColor="text1"/>
          <w:sz w:val="18"/>
          <w:szCs w:val="18"/>
        </w:rPr>
        <w:t>einen konsolidierten Umsatz von 36,8 Milliarden US-Dollar*. In über 30 Ländern sind Vertriebsbüros, Forschungsunternehmen und Entwicklungszentren sowie Fertigungsstätten zu finden. Seit 1978 ist Mitsubishi Electric in Deutschland als Niederlassung der Mitsubishi Electric Europe vertreten. Mitsubishi Electric Europe ist eine hundertprozentige Tochter der Mitsubishi Electric Corporation in Tokio.</w:t>
      </w:r>
      <w:r w:rsidRPr="000D457D">
        <w:rPr>
          <w:rFonts w:ascii="Arial" w:hAnsi="Arial" w:cs="Arial"/>
          <w:color w:val="000000" w:themeColor="text1"/>
          <w:sz w:val="18"/>
          <w:szCs w:val="18"/>
        </w:rPr>
        <w:br/>
      </w:r>
    </w:p>
    <w:p w14:paraId="215A7019" w14:textId="02CA1644" w:rsidR="00691442" w:rsidRPr="009401F9" w:rsidRDefault="0027403F" w:rsidP="00691442">
      <w:pPr>
        <w:spacing w:after="0"/>
        <w:jc w:val="left"/>
        <w:rPr>
          <w:rFonts w:ascii="Arial" w:hAnsi="Arial"/>
          <w:i/>
          <w:color w:val="000000" w:themeColor="text1"/>
          <w:sz w:val="16"/>
        </w:rPr>
      </w:pPr>
      <w:r w:rsidRPr="000D457D">
        <w:rPr>
          <w:rFonts w:ascii="Arial" w:hAnsi="Arial" w:cs="Arial"/>
          <w:i/>
          <w:iCs/>
          <w:color w:val="000000" w:themeColor="text1"/>
          <w:sz w:val="16"/>
          <w:szCs w:val="16"/>
        </w:rPr>
        <w:t>*Umrechnungskurs 150</w:t>
      </w:r>
      <w:r w:rsidR="00691442" w:rsidRPr="000D457D">
        <w:rPr>
          <w:rFonts w:ascii="Arial" w:hAnsi="Arial" w:cs="Arial"/>
          <w:i/>
          <w:iCs/>
          <w:color w:val="000000" w:themeColor="text1"/>
          <w:sz w:val="16"/>
          <w:szCs w:val="16"/>
        </w:rPr>
        <w:t xml:space="preserve"> </w:t>
      </w:r>
      <w:r w:rsidRPr="000D457D">
        <w:rPr>
          <w:rFonts w:ascii="Arial" w:hAnsi="Arial" w:cs="Arial"/>
          <w:i/>
          <w:iCs/>
          <w:color w:val="000000" w:themeColor="text1"/>
          <w:sz w:val="16"/>
          <w:szCs w:val="16"/>
        </w:rPr>
        <w:t>Yen = 1 US-Dollar, Stand 31.03.2025</w:t>
      </w:r>
      <w:r w:rsidR="00691442" w:rsidRPr="000D457D">
        <w:rPr>
          <w:rFonts w:ascii="Arial" w:hAnsi="Arial" w:cs="Arial"/>
          <w:i/>
          <w:iCs/>
          <w:color w:val="000000" w:themeColor="text1"/>
          <w:sz w:val="16"/>
          <w:szCs w:val="16"/>
        </w:rPr>
        <w:t> </w:t>
      </w:r>
      <w:r w:rsidRPr="000D457D">
        <w:rPr>
          <w:rFonts w:ascii="Arial" w:hAnsi="Arial" w:cs="Arial"/>
          <w:i/>
          <w:iCs/>
          <w:color w:val="000000" w:themeColor="text1"/>
          <w:sz w:val="16"/>
          <w:szCs w:val="16"/>
        </w:rPr>
        <w:t>(Quelle: Tokioter Devisenbörse)</w:t>
      </w:r>
      <w:r w:rsidR="00255D67">
        <w:rPr>
          <w:rFonts w:ascii="Arial" w:hAnsi="Arial" w:cs="Arial"/>
          <w:i/>
          <w:iCs/>
          <w:color w:val="000000" w:themeColor="text1"/>
          <w:sz w:val="16"/>
          <w:szCs w:val="16"/>
        </w:rPr>
        <w:t>.</w:t>
      </w:r>
    </w:p>
    <w:p w14:paraId="258B3584" w14:textId="77777777" w:rsidR="00691442" w:rsidRPr="000D457D" w:rsidRDefault="00691442" w:rsidP="00691442">
      <w:pPr>
        <w:spacing w:after="0" w:line="240" w:lineRule="auto"/>
        <w:rPr>
          <w:rFonts w:ascii="Arial" w:eastAsia="Calibri" w:hAnsi="Arial" w:cs="Arial"/>
          <w:bCs/>
          <w:color w:val="000000" w:themeColor="text1"/>
          <w:sz w:val="22"/>
          <w:szCs w:val="22"/>
          <w:lang w:eastAsia="de-DE"/>
        </w:rPr>
      </w:pPr>
    </w:p>
    <w:p w14:paraId="6890D8E6" w14:textId="77777777" w:rsidR="00691442" w:rsidRPr="009401F9" w:rsidRDefault="0027403F" w:rsidP="00691442">
      <w:pPr>
        <w:spacing w:after="0" w:line="240" w:lineRule="auto"/>
        <w:rPr>
          <w:rFonts w:ascii="Arial" w:hAnsi="Arial"/>
          <w:color w:val="000000" w:themeColor="text1"/>
          <w:sz w:val="18"/>
        </w:rPr>
      </w:pPr>
      <w:r w:rsidRPr="000D457D">
        <w:rPr>
          <w:rFonts w:ascii="Arial" w:eastAsia="Calibri" w:hAnsi="Arial" w:cs="Arial"/>
          <w:bCs/>
          <w:color w:val="000000" w:themeColor="text1"/>
          <w:sz w:val="18"/>
          <w:lang w:eastAsia="de-DE"/>
        </w:rPr>
        <w:t>Weitere Informationen:</w:t>
      </w:r>
    </w:p>
    <w:p w14:paraId="17DDE87E" w14:textId="77777777" w:rsidR="00691442" w:rsidRPr="009401F9" w:rsidRDefault="0027403F" w:rsidP="00691442">
      <w:pPr>
        <w:spacing w:after="0" w:line="240" w:lineRule="auto"/>
        <w:rPr>
          <w:rFonts w:ascii="Arial" w:hAnsi="Arial"/>
          <w:color w:val="000000" w:themeColor="text1"/>
          <w:sz w:val="18"/>
        </w:rPr>
      </w:pPr>
      <w:r w:rsidRPr="000D457D">
        <w:rPr>
          <w:rFonts w:ascii="Arial" w:eastAsia="Calibri" w:hAnsi="Arial" w:cs="Arial"/>
          <w:bCs/>
          <w:color w:val="000000" w:themeColor="text1"/>
          <w:sz w:val="18"/>
          <w:lang w:eastAsia="de-DE"/>
        </w:rPr>
        <w:t>http://www.MitsubishiElectric.de</w:t>
      </w:r>
    </w:p>
    <w:p w14:paraId="372CE3B2" w14:textId="77777777" w:rsidR="00691442" w:rsidRPr="009401F9" w:rsidRDefault="0027403F" w:rsidP="00691442">
      <w:pPr>
        <w:spacing w:after="0" w:line="240" w:lineRule="auto"/>
        <w:rPr>
          <w:rFonts w:ascii="Arial" w:hAnsi="Arial"/>
          <w:color w:val="000000" w:themeColor="text1"/>
          <w:sz w:val="18"/>
        </w:rPr>
      </w:pPr>
      <w:r w:rsidRPr="000D457D">
        <w:rPr>
          <w:rFonts w:ascii="Arial" w:eastAsia="Calibri" w:hAnsi="Arial" w:cs="Arial"/>
          <w:bCs/>
          <w:color w:val="000000" w:themeColor="text1"/>
          <w:sz w:val="18"/>
          <w:lang w:eastAsia="de-DE"/>
        </w:rPr>
        <w:t>https://www.mitsubishi-les.com</w:t>
      </w:r>
    </w:p>
    <w:bookmarkEnd w:id="1"/>
    <w:p w14:paraId="5027E6CD" w14:textId="77777777" w:rsidR="00E2090C" w:rsidRPr="000D457D" w:rsidRDefault="00E2090C" w:rsidP="00E2090C">
      <w:pPr>
        <w:spacing w:after="0" w:line="240" w:lineRule="auto"/>
        <w:rPr>
          <w:rFonts w:ascii="Arial" w:eastAsia="Calibri" w:hAnsi="Arial" w:cs="Arial"/>
          <w:bCs/>
          <w:color w:val="000000" w:themeColor="text1"/>
          <w:sz w:val="22"/>
          <w:szCs w:val="22"/>
          <w:lang w:eastAsia="de-DE"/>
        </w:rPr>
      </w:pPr>
    </w:p>
    <w:p w14:paraId="25CE16B9" w14:textId="77777777" w:rsidR="00E2090C" w:rsidRPr="009401F9" w:rsidRDefault="0027403F" w:rsidP="00E2090C">
      <w:pPr>
        <w:spacing w:after="0" w:line="360" w:lineRule="auto"/>
        <w:rPr>
          <w:rFonts w:ascii="Arial" w:hAnsi="Arial"/>
          <w:color w:val="000000" w:themeColor="text1"/>
          <w:sz w:val="22"/>
        </w:rPr>
      </w:pPr>
      <w:r w:rsidRPr="000D457D">
        <w:rPr>
          <w:rFonts w:ascii="Arial" w:eastAsia="Calibri" w:hAnsi="Arial" w:cs="Arial"/>
          <w:color w:val="000000" w:themeColor="text1"/>
          <w:sz w:val="22"/>
          <w:lang w:eastAsia="de-DE"/>
        </w:rPr>
        <w:t>---------------------------------------------------------------------------------------------------------------------</w:t>
      </w:r>
    </w:p>
    <w:p w14:paraId="6E4A7F49" w14:textId="77777777" w:rsidR="00E2090C" w:rsidRPr="009401F9" w:rsidRDefault="0027403F" w:rsidP="00E2090C">
      <w:pPr>
        <w:tabs>
          <w:tab w:val="left" w:pos="5400"/>
        </w:tabs>
        <w:spacing w:after="0" w:line="240" w:lineRule="auto"/>
        <w:rPr>
          <w:rFonts w:ascii="Arial" w:hAnsi="Arial"/>
          <w:b/>
          <w:color w:val="000000" w:themeColor="text1"/>
          <w:sz w:val="22"/>
        </w:rPr>
      </w:pPr>
      <w:r w:rsidRPr="000D457D">
        <w:rPr>
          <w:rFonts w:ascii="Arial" w:eastAsia="Calibri" w:hAnsi="Arial" w:cs="Arial"/>
          <w:b/>
          <w:color w:val="000000" w:themeColor="text1"/>
          <w:sz w:val="22"/>
          <w:lang w:eastAsia="de-DE"/>
        </w:rPr>
        <w:t>Kontakt</w:t>
      </w:r>
      <w:r w:rsidR="00E2090C" w:rsidRPr="000D457D">
        <w:rPr>
          <w:rFonts w:ascii="Arial" w:eastAsia="Calibri" w:hAnsi="Arial" w:cs="Arial"/>
          <w:b/>
          <w:color w:val="000000" w:themeColor="text1"/>
          <w:sz w:val="22"/>
          <w:lang w:eastAsia="de-DE"/>
        </w:rPr>
        <w:t xml:space="preserve"> </w:t>
      </w:r>
    </w:p>
    <w:p w14:paraId="3B0209AF" w14:textId="77777777" w:rsidR="00E2090C" w:rsidRPr="000D457D" w:rsidRDefault="00E2090C" w:rsidP="00E2090C">
      <w:pPr>
        <w:tabs>
          <w:tab w:val="left" w:pos="5400"/>
        </w:tabs>
        <w:spacing w:after="0" w:line="240" w:lineRule="auto"/>
        <w:rPr>
          <w:rFonts w:ascii="Arial" w:eastAsia="Calibri" w:hAnsi="Arial" w:cs="Arial"/>
          <w:color w:val="000000" w:themeColor="text1"/>
          <w:sz w:val="22"/>
          <w:szCs w:val="22"/>
          <w:lang w:eastAsia="de-DE"/>
        </w:rPr>
      </w:pPr>
    </w:p>
    <w:p w14:paraId="583A4348" w14:textId="77777777" w:rsidR="00E2090C" w:rsidRPr="009401F9" w:rsidRDefault="0027403F" w:rsidP="00E2090C">
      <w:pPr>
        <w:tabs>
          <w:tab w:val="left" w:pos="4680"/>
          <w:tab w:val="left" w:pos="5400"/>
        </w:tabs>
        <w:spacing w:after="0" w:line="240" w:lineRule="auto"/>
        <w:rPr>
          <w:rFonts w:ascii="Arial" w:hAnsi="Arial"/>
          <w:color w:val="000000" w:themeColor="text1"/>
          <w:sz w:val="18"/>
        </w:rPr>
      </w:pPr>
      <w:r w:rsidRPr="000D457D">
        <w:rPr>
          <w:rFonts w:ascii="Arial" w:eastAsia="Calibri" w:hAnsi="Arial" w:cs="Arial"/>
          <w:color w:val="000000" w:themeColor="text1"/>
          <w:sz w:val="18"/>
          <w:lang w:eastAsia="de-DE"/>
        </w:rPr>
        <w:t xml:space="preserve">Mitsubishi Electric Europe B.V. </w:t>
      </w:r>
      <w:r w:rsidRPr="000D457D">
        <w:rPr>
          <w:rFonts w:ascii="Arial" w:eastAsia="Calibri" w:hAnsi="Arial" w:cs="Arial"/>
          <w:color w:val="000000" w:themeColor="text1"/>
          <w:sz w:val="18"/>
          <w:lang w:eastAsia="de-DE"/>
        </w:rPr>
        <w:tab/>
        <w:t>Telefon:</w:t>
      </w:r>
      <w:r w:rsidRPr="000D457D">
        <w:rPr>
          <w:rFonts w:ascii="Arial" w:eastAsia="Calibri" w:hAnsi="Arial" w:cs="Arial"/>
          <w:color w:val="000000" w:themeColor="text1"/>
          <w:sz w:val="18"/>
          <w:lang w:eastAsia="de-DE"/>
        </w:rPr>
        <w:tab/>
        <w:t>02102 486</w:t>
      </w:r>
      <w:r w:rsidR="00EA5D96" w:rsidRPr="000D457D">
        <w:rPr>
          <w:rFonts w:ascii="Arial" w:eastAsia="Calibri" w:hAnsi="Arial" w:cs="Arial"/>
          <w:color w:val="000000" w:themeColor="text1"/>
          <w:sz w:val="18"/>
          <w:szCs w:val="18"/>
          <w:lang w:eastAsia="de-DE"/>
        </w:rPr>
        <w:t>-</w:t>
      </w:r>
      <w:r w:rsidRPr="000D457D">
        <w:rPr>
          <w:rFonts w:ascii="Arial" w:eastAsia="Calibri" w:hAnsi="Arial" w:cs="Arial"/>
          <w:color w:val="000000" w:themeColor="text1"/>
          <w:sz w:val="18"/>
          <w:lang w:eastAsia="de-DE"/>
        </w:rPr>
        <w:t>1800</w:t>
      </w:r>
      <w:r w:rsidR="00E2090C" w:rsidRPr="000D457D">
        <w:rPr>
          <w:rFonts w:ascii="Arial" w:eastAsia="Calibri" w:hAnsi="Arial" w:cs="Arial"/>
          <w:color w:val="000000" w:themeColor="text1"/>
          <w:sz w:val="18"/>
          <w:lang w:eastAsia="de-DE"/>
        </w:rPr>
        <w:t xml:space="preserve"> </w:t>
      </w:r>
    </w:p>
    <w:p w14:paraId="4E3410A6" w14:textId="6FC70647" w:rsidR="00E2090C" w:rsidRPr="009401F9" w:rsidRDefault="0027403F" w:rsidP="00E2090C">
      <w:pPr>
        <w:tabs>
          <w:tab w:val="left" w:pos="4680"/>
          <w:tab w:val="left" w:pos="5400"/>
        </w:tabs>
        <w:spacing w:after="0" w:line="240" w:lineRule="auto"/>
        <w:rPr>
          <w:rFonts w:ascii="Arial" w:hAnsi="Arial"/>
          <w:color w:val="000000" w:themeColor="text1"/>
          <w:sz w:val="18"/>
        </w:rPr>
      </w:pPr>
      <w:r w:rsidRPr="000D457D">
        <w:rPr>
          <w:rFonts w:ascii="Arial" w:eastAsia="Calibri" w:hAnsi="Arial" w:cs="Arial"/>
          <w:color w:val="000000" w:themeColor="text1"/>
          <w:sz w:val="18"/>
          <w:lang w:eastAsia="de-DE"/>
        </w:rPr>
        <w:t>Katja de Schmidt</w:t>
      </w:r>
      <w:r w:rsidRPr="000D457D">
        <w:rPr>
          <w:rFonts w:ascii="Arial" w:eastAsia="Calibri" w:hAnsi="Arial" w:cs="Arial"/>
          <w:color w:val="000000" w:themeColor="text1"/>
          <w:sz w:val="18"/>
          <w:lang w:eastAsia="de-DE"/>
        </w:rPr>
        <w:tab/>
        <w:t xml:space="preserve">Mobil: </w:t>
      </w:r>
      <w:r w:rsidRPr="000D457D">
        <w:rPr>
          <w:rFonts w:ascii="Arial" w:eastAsia="Calibri" w:hAnsi="Arial" w:cs="Arial"/>
          <w:color w:val="000000" w:themeColor="text1"/>
          <w:sz w:val="18"/>
          <w:lang w:eastAsia="de-DE"/>
        </w:rPr>
        <w:tab/>
        <w:t>0172 1677348</w:t>
      </w:r>
    </w:p>
    <w:p w14:paraId="3E6F94EF" w14:textId="77777777" w:rsidR="00E2090C" w:rsidRPr="009401F9" w:rsidRDefault="0027403F" w:rsidP="00E2090C">
      <w:pPr>
        <w:tabs>
          <w:tab w:val="left" w:pos="4680"/>
          <w:tab w:val="left" w:pos="5400"/>
        </w:tabs>
        <w:spacing w:after="0" w:line="240" w:lineRule="auto"/>
        <w:rPr>
          <w:rFonts w:ascii="Arial" w:hAnsi="Arial"/>
          <w:color w:val="000000" w:themeColor="text1"/>
          <w:sz w:val="18"/>
        </w:rPr>
      </w:pPr>
      <w:r w:rsidRPr="000D457D">
        <w:rPr>
          <w:rFonts w:ascii="Arial" w:eastAsia="Calibri" w:hAnsi="Arial" w:cs="Arial"/>
          <w:color w:val="000000" w:themeColor="text1"/>
          <w:sz w:val="18"/>
          <w:lang w:eastAsia="de-DE"/>
        </w:rPr>
        <w:t>Mitsubishi-Electric-Platz 1</w:t>
      </w:r>
      <w:r w:rsidRPr="000D457D">
        <w:rPr>
          <w:rFonts w:ascii="Arial" w:eastAsia="Calibri" w:hAnsi="Arial" w:cs="Arial"/>
          <w:color w:val="000000" w:themeColor="text1"/>
          <w:sz w:val="18"/>
          <w:lang w:eastAsia="de-DE"/>
        </w:rPr>
        <w:tab/>
        <w:t>E-Mail:</w:t>
      </w:r>
      <w:r w:rsidRPr="000D457D">
        <w:rPr>
          <w:rFonts w:ascii="Arial" w:eastAsia="Calibri" w:hAnsi="Arial" w:cs="Arial"/>
          <w:color w:val="000000" w:themeColor="text1"/>
          <w:sz w:val="18"/>
          <w:lang w:eastAsia="de-DE"/>
        </w:rPr>
        <w:tab/>
      </w:r>
      <w:r w:rsidR="00D51FDE" w:rsidRPr="000D457D">
        <w:rPr>
          <w:rFonts w:ascii="Arial" w:eastAsia="Calibri" w:hAnsi="Arial" w:cs="Arial"/>
          <w:color w:val="000000" w:themeColor="text1"/>
          <w:sz w:val="18"/>
          <w:u w:color="000000"/>
          <w:lang w:eastAsia="de-DE"/>
        </w:rPr>
        <w:t>Katja.de.Schmidt@meg.mee.com</w:t>
      </w:r>
    </w:p>
    <w:p w14:paraId="59B16C7D" w14:textId="77777777" w:rsidR="00B95E96" w:rsidRPr="009401F9" w:rsidRDefault="0027403F" w:rsidP="00E2090C">
      <w:pPr>
        <w:tabs>
          <w:tab w:val="left" w:pos="4680"/>
          <w:tab w:val="left" w:pos="5400"/>
        </w:tabs>
        <w:spacing w:after="0" w:line="240" w:lineRule="auto"/>
        <w:rPr>
          <w:rFonts w:ascii="Arial" w:hAnsi="Arial"/>
          <w:color w:val="000000" w:themeColor="text1"/>
          <w:sz w:val="18"/>
        </w:rPr>
      </w:pPr>
      <w:r w:rsidRPr="000D457D">
        <w:rPr>
          <w:rFonts w:ascii="Arial" w:eastAsia="Calibri" w:hAnsi="Arial" w:cs="Arial"/>
          <w:color w:val="000000" w:themeColor="text1"/>
          <w:sz w:val="18"/>
          <w:lang w:eastAsia="de-DE"/>
        </w:rPr>
        <w:t>40882 Ratingen</w:t>
      </w:r>
      <w:r w:rsidR="00343823" w:rsidRPr="000D457D">
        <w:rPr>
          <w:rFonts w:ascii="Arial" w:eastAsia="Calibri" w:hAnsi="Arial" w:cs="Arial"/>
          <w:color w:val="000000" w:themeColor="text1"/>
          <w:sz w:val="18"/>
          <w:lang w:eastAsia="de-DE"/>
        </w:rPr>
        <w:t xml:space="preserve"> </w:t>
      </w:r>
    </w:p>
    <w:p w14:paraId="069BE52F" w14:textId="77777777" w:rsidR="008B580E" w:rsidRPr="000D457D" w:rsidRDefault="008B580E" w:rsidP="00E2090C">
      <w:pPr>
        <w:tabs>
          <w:tab w:val="left" w:pos="4680"/>
          <w:tab w:val="left" w:pos="5400"/>
        </w:tabs>
        <w:spacing w:after="0" w:line="240" w:lineRule="auto"/>
        <w:rPr>
          <w:rFonts w:ascii="Arial" w:eastAsia="Calibri" w:hAnsi="Arial" w:cs="Arial"/>
          <w:color w:val="000000" w:themeColor="text1"/>
          <w:sz w:val="18"/>
          <w:szCs w:val="18"/>
          <w:lang w:eastAsia="de-DE"/>
        </w:rPr>
      </w:pPr>
    </w:p>
    <w:p w14:paraId="25B3F386" w14:textId="77777777" w:rsidR="008B580E" w:rsidRPr="009401F9" w:rsidRDefault="0027403F" w:rsidP="008B580E">
      <w:pPr>
        <w:spacing w:after="0" w:line="360" w:lineRule="auto"/>
        <w:rPr>
          <w:rFonts w:ascii="Arial" w:hAnsi="Arial"/>
          <w:color w:val="000000" w:themeColor="text1"/>
          <w:sz w:val="22"/>
        </w:rPr>
      </w:pPr>
      <w:r w:rsidRPr="000D457D">
        <w:rPr>
          <w:rFonts w:ascii="Arial" w:eastAsia="Calibri" w:hAnsi="Arial" w:cs="Arial"/>
          <w:color w:val="000000" w:themeColor="text1"/>
          <w:sz w:val="22"/>
          <w:lang w:eastAsia="de-DE"/>
        </w:rPr>
        <w:t>---------------------------------------------------------------------------------------------------------------------</w:t>
      </w:r>
    </w:p>
    <w:p w14:paraId="03921F0B" w14:textId="77777777" w:rsidR="008B580E" w:rsidRPr="009401F9" w:rsidRDefault="0027403F" w:rsidP="008B580E">
      <w:pPr>
        <w:tabs>
          <w:tab w:val="left" w:pos="5400"/>
        </w:tabs>
        <w:spacing w:after="0" w:line="240" w:lineRule="auto"/>
        <w:rPr>
          <w:rFonts w:ascii="Arial" w:hAnsi="Arial"/>
          <w:b/>
          <w:color w:val="000000" w:themeColor="text1"/>
          <w:sz w:val="22"/>
        </w:rPr>
      </w:pPr>
      <w:r w:rsidRPr="000D457D">
        <w:rPr>
          <w:rFonts w:ascii="Arial" w:eastAsia="Calibri" w:hAnsi="Arial" w:cs="Arial"/>
          <w:b/>
          <w:color w:val="000000" w:themeColor="text1"/>
          <w:sz w:val="22"/>
          <w:lang w:eastAsia="de-DE"/>
        </w:rPr>
        <w:t>Bildmaterial</w:t>
      </w:r>
      <w:r w:rsidR="008B580E" w:rsidRPr="000D457D">
        <w:rPr>
          <w:rFonts w:ascii="Arial" w:eastAsia="Calibri" w:hAnsi="Arial" w:cs="Arial"/>
          <w:b/>
          <w:color w:val="000000" w:themeColor="text1"/>
          <w:sz w:val="22"/>
          <w:lang w:eastAsia="de-DE"/>
        </w:rPr>
        <w:t xml:space="preserve"> </w:t>
      </w:r>
    </w:p>
    <w:p w14:paraId="17BDA7CA" w14:textId="77777777" w:rsidR="00E2090C" w:rsidRPr="000D457D" w:rsidRDefault="0027403F" w:rsidP="00E2090C">
      <w:pPr>
        <w:tabs>
          <w:tab w:val="left" w:pos="4680"/>
          <w:tab w:val="left" w:pos="5400"/>
        </w:tabs>
        <w:spacing w:after="0" w:line="240" w:lineRule="auto"/>
        <w:rPr>
          <w:rFonts w:ascii="Arial" w:eastAsia="Calibri" w:hAnsi="Arial" w:cs="Arial"/>
          <w:color w:val="000000" w:themeColor="text1"/>
          <w:sz w:val="18"/>
          <w:szCs w:val="18"/>
          <w:u w:color="000000"/>
          <w:lang w:eastAsia="de-DE"/>
        </w:rPr>
      </w:pPr>
      <w:r w:rsidRPr="000D457D">
        <w:rPr>
          <w:rFonts w:ascii="Arial" w:eastAsia="Calibri" w:hAnsi="Arial" w:cs="Arial"/>
          <w:color w:val="000000" w:themeColor="text1"/>
          <w:sz w:val="18"/>
          <w:szCs w:val="18"/>
          <w:lang w:eastAsia="de-DE"/>
        </w:rPr>
        <w:tab/>
      </w:r>
    </w:p>
    <w:p w14:paraId="19102E6B" w14:textId="77777777" w:rsidR="00E2090C" w:rsidRPr="00186A0E" w:rsidRDefault="0027403F" w:rsidP="00204BC1">
      <w:pPr>
        <w:tabs>
          <w:tab w:val="left" w:pos="4680"/>
          <w:tab w:val="left" w:pos="5400"/>
        </w:tabs>
        <w:spacing w:after="0" w:line="240" w:lineRule="auto"/>
        <w:jc w:val="left"/>
        <w:rPr>
          <w:rFonts w:ascii="Arial" w:hAnsi="Arial"/>
          <w:color w:val="000000" w:themeColor="text1"/>
          <w:sz w:val="18"/>
        </w:rPr>
      </w:pPr>
      <w:r w:rsidRPr="00186A0E">
        <w:rPr>
          <w:rFonts w:ascii="Arial" w:eastAsia="Calibri" w:hAnsi="Arial" w:cs="Arial"/>
          <w:color w:val="000000" w:themeColor="text1"/>
          <w:sz w:val="18"/>
          <w:szCs w:val="18"/>
          <w:lang w:eastAsia="de-DE"/>
        </w:rPr>
        <w:t>Abbildungen: Mitsubishi Electric</w:t>
      </w:r>
    </w:p>
    <w:p w14:paraId="295BFAAC" w14:textId="63924277" w:rsidR="00A132B2" w:rsidRDefault="0027403F" w:rsidP="02530F4B">
      <w:pPr>
        <w:widowControl w:val="0"/>
        <w:suppressAutoHyphens/>
        <w:spacing w:after="0" w:line="240" w:lineRule="auto"/>
        <w:jc w:val="left"/>
        <w:rPr>
          <w:rFonts w:ascii="Arial" w:eastAsia="Calibri" w:hAnsi="Arial" w:cs="Arial"/>
          <w:color w:val="000000" w:themeColor="text1"/>
          <w:sz w:val="18"/>
          <w:szCs w:val="18"/>
          <w:lang w:eastAsia="de-DE"/>
        </w:rPr>
      </w:pPr>
      <w:r w:rsidRPr="02530F4B">
        <w:rPr>
          <w:rFonts w:ascii="Arial" w:eastAsia="Calibri" w:hAnsi="Arial" w:cs="Arial"/>
          <w:color w:val="000000" w:themeColor="text1"/>
          <w:sz w:val="18"/>
          <w:szCs w:val="18"/>
          <w:lang w:eastAsia="de-DE"/>
        </w:rPr>
        <w:t xml:space="preserve">Datum: </w:t>
      </w:r>
      <w:r w:rsidR="00186A0E" w:rsidRPr="02530F4B">
        <w:rPr>
          <w:rFonts w:ascii="Arial" w:eastAsia="Calibri" w:hAnsi="Arial" w:cs="Arial"/>
          <w:color w:val="000000" w:themeColor="text1"/>
          <w:sz w:val="18"/>
          <w:szCs w:val="18"/>
          <w:lang w:eastAsia="de-DE"/>
        </w:rPr>
        <w:t>12</w:t>
      </w:r>
      <w:r w:rsidR="00837180" w:rsidRPr="02530F4B">
        <w:rPr>
          <w:rFonts w:ascii="Arial" w:eastAsia="Calibri" w:hAnsi="Arial" w:cs="Arial"/>
          <w:color w:val="000000" w:themeColor="text1"/>
          <w:sz w:val="18"/>
          <w:szCs w:val="18"/>
          <w:lang w:eastAsia="de-DE"/>
        </w:rPr>
        <w:t>.0</w:t>
      </w:r>
      <w:r w:rsidR="00186A0E" w:rsidRPr="02530F4B">
        <w:rPr>
          <w:rFonts w:ascii="Arial" w:eastAsia="Calibri" w:hAnsi="Arial" w:cs="Arial"/>
          <w:color w:val="000000" w:themeColor="text1"/>
          <w:sz w:val="18"/>
          <w:szCs w:val="18"/>
          <w:lang w:eastAsia="de-DE"/>
        </w:rPr>
        <w:t>6</w:t>
      </w:r>
      <w:r w:rsidRPr="02530F4B">
        <w:rPr>
          <w:rFonts w:ascii="Arial" w:eastAsia="Calibri" w:hAnsi="Arial" w:cs="Arial"/>
          <w:color w:val="000000" w:themeColor="text1"/>
          <w:sz w:val="18"/>
          <w:szCs w:val="18"/>
          <w:lang w:eastAsia="de-DE"/>
        </w:rPr>
        <w:t>.202</w:t>
      </w:r>
      <w:r w:rsidR="00952171" w:rsidRPr="02530F4B">
        <w:rPr>
          <w:rFonts w:ascii="Arial" w:eastAsia="Calibri" w:hAnsi="Arial" w:cs="Arial"/>
          <w:color w:val="000000" w:themeColor="text1"/>
          <w:sz w:val="18"/>
          <w:szCs w:val="18"/>
          <w:lang w:eastAsia="de-DE"/>
        </w:rPr>
        <w:t>6</w:t>
      </w:r>
    </w:p>
    <w:p w14:paraId="50A505AE" w14:textId="77777777" w:rsidR="000F480F" w:rsidRDefault="000F480F" w:rsidP="02530F4B">
      <w:pPr>
        <w:widowControl w:val="0"/>
        <w:suppressAutoHyphens/>
        <w:spacing w:after="0" w:line="240" w:lineRule="auto"/>
        <w:jc w:val="left"/>
        <w:rPr>
          <w:rFonts w:ascii="Arial" w:eastAsia="Calibri" w:hAnsi="Arial" w:cs="Arial"/>
          <w:color w:val="000000" w:themeColor="text1"/>
          <w:sz w:val="18"/>
          <w:szCs w:val="18"/>
          <w:lang w:eastAsia="de-DE"/>
        </w:rPr>
      </w:pPr>
    </w:p>
    <w:p w14:paraId="20BF891A" w14:textId="77777777" w:rsidR="000F480F" w:rsidRDefault="000F480F" w:rsidP="02530F4B">
      <w:pPr>
        <w:widowControl w:val="0"/>
        <w:suppressAutoHyphens/>
        <w:spacing w:after="0" w:line="240" w:lineRule="auto"/>
        <w:jc w:val="left"/>
        <w:rPr>
          <w:rFonts w:ascii="Arial" w:hAnsi="Arial"/>
          <w:color w:val="000000" w:themeColor="text1"/>
          <w:sz w:val="18"/>
          <w:szCs w:val="18"/>
          <w:lang w:eastAsia="de-DE"/>
        </w:rPr>
      </w:pPr>
    </w:p>
    <w:p w14:paraId="0232375C" w14:textId="009DCC17" w:rsidR="00793350" w:rsidRDefault="2884275F" w:rsidP="00F059DB">
      <w:pPr>
        <w:widowControl w:val="0"/>
        <w:suppressAutoHyphens/>
        <w:spacing w:after="0" w:line="240" w:lineRule="auto"/>
        <w:jc w:val="left"/>
      </w:pPr>
      <w:r>
        <w:rPr>
          <w:noProof/>
        </w:rPr>
        <w:drawing>
          <wp:inline distT="0" distB="0" distL="0" distR="0" wp14:anchorId="4395E970" wp14:editId="5AFD2E92">
            <wp:extent cx="2880000" cy="2160000"/>
            <wp:effectExtent l="0" t="0" r="0" b="0"/>
            <wp:docPr id="348453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4535" name="Picture 3484535"/>
                    <pic:cNvPicPr/>
                  </pic:nvPicPr>
                  <pic:blipFill>
                    <a:blip r:embed="rId11">
                      <a:extLst>
                        <a:ext uri="{28A0092B-C50C-407E-A947-70E740481C1C}">
                          <a14:useLocalDpi xmlns:a14="http://schemas.microsoft.com/office/drawing/2010/main"/>
                        </a:ext>
                      </a:extLst>
                    </a:blip>
                    <a:stretch>
                      <a:fillRect/>
                    </a:stretch>
                  </pic:blipFill>
                  <pic:spPr>
                    <a:xfrm>
                      <a:off x="0" y="0"/>
                      <a:ext cx="2880000" cy="2160000"/>
                    </a:xfrm>
                    <a:prstGeom prst="rect">
                      <a:avLst/>
                    </a:prstGeom>
                  </pic:spPr>
                </pic:pic>
              </a:graphicData>
            </a:graphic>
          </wp:inline>
        </w:drawing>
      </w:r>
    </w:p>
    <w:p w14:paraId="3419A871" w14:textId="77777777" w:rsidR="00793350" w:rsidRDefault="00793350" w:rsidP="00F059DB">
      <w:pPr>
        <w:widowControl w:val="0"/>
        <w:suppressAutoHyphens/>
        <w:spacing w:after="0" w:line="240" w:lineRule="auto"/>
        <w:jc w:val="left"/>
        <w:rPr>
          <w:rFonts w:ascii="Arial" w:hAnsi="Arial" w:cs="Arial"/>
          <w:b/>
          <w:bCs/>
          <w:noProof/>
          <w:color w:val="000000" w:themeColor="text1"/>
          <w:sz w:val="18"/>
          <w:szCs w:val="18"/>
          <w:u w:val="single"/>
        </w:rPr>
      </w:pPr>
    </w:p>
    <w:p w14:paraId="0FF2029E" w14:textId="17797DEC" w:rsidR="00793350" w:rsidRPr="00991D6E" w:rsidRDefault="00991D6E" w:rsidP="00F059DB">
      <w:pPr>
        <w:widowControl w:val="0"/>
        <w:suppressAutoHyphens/>
        <w:spacing w:after="0" w:line="240" w:lineRule="auto"/>
        <w:jc w:val="left"/>
        <w:rPr>
          <w:rFonts w:ascii="Arial" w:hAnsi="Arial" w:cs="Arial"/>
          <w:i/>
          <w:iCs/>
          <w:noProof/>
          <w:color w:val="000000" w:themeColor="text1"/>
          <w:sz w:val="18"/>
          <w:szCs w:val="18"/>
        </w:rPr>
      </w:pPr>
      <w:r w:rsidRPr="00991D6E">
        <w:rPr>
          <w:rFonts w:ascii="Arial" w:hAnsi="Arial" w:cs="Arial"/>
          <w:i/>
          <w:iCs/>
          <w:noProof/>
          <w:color w:val="000000" w:themeColor="text1"/>
          <w:sz w:val="18"/>
          <w:szCs w:val="18"/>
        </w:rPr>
        <w:t>MitsubishiElectric_ThomasSchmidt.jpg</w:t>
      </w:r>
    </w:p>
    <w:p w14:paraId="26D36C45" w14:textId="28D805FD" w:rsidR="00793350" w:rsidRPr="002561DA" w:rsidRDefault="00991D6E" w:rsidP="00F059DB">
      <w:pPr>
        <w:widowControl w:val="0"/>
        <w:suppressAutoHyphens/>
        <w:spacing w:after="0" w:line="240" w:lineRule="auto"/>
        <w:jc w:val="left"/>
        <w:rPr>
          <w:rFonts w:ascii="Arial" w:hAnsi="Arial" w:cs="Arial"/>
          <w:noProof/>
          <w:color w:val="000000" w:themeColor="text1"/>
          <w:sz w:val="18"/>
          <w:szCs w:val="18"/>
        </w:rPr>
      </w:pPr>
      <w:r w:rsidRPr="00991D6E">
        <w:rPr>
          <w:rFonts w:ascii="Arial" w:hAnsi="Arial" w:cs="Arial"/>
          <w:noProof/>
          <w:color w:val="000000" w:themeColor="text1"/>
          <w:sz w:val="18"/>
          <w:szCs w:val="18"/>
        </w:rPr>
        <w:t>Thomas Schmidt verstärkt den Vertrieb bei Mitsubishi Electric, Living Environment Systems</w:t>
      </w:r>
      <w:r w:rsidR="00F955A7">
        <w:rPr>
          <w:rFonts w:ascii="Arial" w:hAnsi="Arial" w:cs="Arial"/>
          <w:noProof/>
          <w:color w:val="000000" w:themeColor="text1"/>
          <w:sz w:val="18"/>
          <w:szCs w:val="18"/>
        </w:rPr>
        <w:t xml:space="preserve">, </w:t>
      </w:r>
      <w:r>
        <w:rPr>
          <w:rFonts w:ascii="Arial" w:hAnsi="Arial" w:cs="Arial"/>
          <w:noProof/>
          <w:color w:val="000000" w:themeColor="text1"/>
          <w:sz w:val="18"/>
          <w:szCs w:val="18"/>
        </w:rPr>
        <w:t xml:space="preserve">als neuer </w:t>
      </w:r>
      <w:r w:rsidRPr="00186A0E">
        <w:rPr>
          <w:rFonts w:ascii="Arial" w:hAnsi="Arial" w:cs="Arial"/>
          <w:noProof/>
          <w:color w:val="000000" w:themeColor="text1"/>
          <w:sz w:val="18"/>
          <w:szCs w:val="18"/>
        </w:rPr>
        <w:t xml:space="preserve">Head of Sales Consulting &amp; Planning. </w:t>
      </w:r>
    </w:p>
    <w:sectPr w:rsidR="00793350" w:rsidRPr="002561DA">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FA3F6" w14:textId="77777777" w:rsidR="003A4A2B" w:rsidRDefault="003A4A2B">
      <w:pPr>
        <w:spacing w:after="0" w:line="240" w:lineRule="auto"/>
      </w:pPr>
      <w:r>
        <w:separator/>
      </w:r>
    </w:p>
  </w:endnote>
  <w:endnote w:type="continuationSeparator" w:id="0">
    <w:p w14:paraId="5257FA9F" w14:textId="77777777" w:rsidR="003A4A2B" w:rsidRDefault="003A4A2B">
      <w:pPr>
        <w:spacing w:after="0" w:line="240" w:lineRule="auto"/>
      </w:pPr>
      <w:r>
        <w:continuationSeparator/>
      </w:r>
    </w:p>
  </w:endnote>
  <w:endnote w:type="continuationNotice" w:id="1">
    <w:p w14:paraId="0D0023A2" w14:textId="77777777" w:rsidR="003A4A2B" w:rsidRDefault="003A4A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E0068" w14:textId="77777777" w:rsidR="003A4A2B" w:rsidRDefault="003A4A2B">
      <w:pPr>
        <w:spacing w:after="0" w:line="240" w:lineRule="auto"/>
      </w:pPr>
      <w:r>
        <w:separator/>
      </w:r>
    </w:p>
  </w:footnote>
  <w:footnote w:type="continuationSeparator" w:id="0">
    <w:p w14:paraId="441A6B72" w14:textId="77777777" w:rsidR="003A4A2B" w:rsidRDefault="003A4A2B">
      <w:pPr>
        <w:spacing w:after="0" w:line="240" w:lineRule="auto"/>
      </w:pPr>
      <w:r>
        <w:continuationSeparator/>
      </w:r>
    </w:p>
  </w:footnote>
  <w:footnote w:type="continuationNotice" w:id="1">
    <w:p w14:paraId="33E893E6" w14:textId="77777777" w:rsidR="003A4A2B" w:rsidRDefault="003A4A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8C42F" w14:textId="77777777" w:rsidR="004A1DC2" w:rsidRDefault="00926839" w:rsidP="00AD5519">
    <w:pPr>
      <w:pStyle w:val="Kopfzeile"/>
      <w:ind w:left="-1620" w:right="-1456"/>
    </w:pPr>
    <w:r w:rsidRPr="00993487">
      <w:rPr>
        <w:rFonts w:ascii="Arial" w:hAnsi="Arial" w:cs="Arial"/>
        <w:noProof/>
        <w:lang w:eastAsia="de-DE"/>
      </w:rPr>
      <w:drawing>
        <wp:anchor distT="0" distB="0" distL="114300" distR="114300" simplePos="0" relativeHeight="251660288" behindDoc="0" locked="0" layoutInCell="1" allowOverlap="1" wp14:anchorId="06817835" wp14:editId="2FED3FE1">
          <wp:simplePos x="0" y="0"/>
          <wp:positionH relativeFrom="page">
            <wp:posOffset>807175</wp:posOffset>
          </wp:positionH>
          <wp:positionV relativeFrom="page">
            <wp:posOffset>391795</wp:posOffset>
          </wp:positionV>
          <wp:extent cx="1447800" cy="600710"/>
          <wp:effectExtent l="0" t="0" r="0" b="8890"/>
          <wp:wrapNone/>
          <wp:docPr id="372522120" name="Picture 57" descr="三菱_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descr="三菱_logo"/>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7800" cy="600710"/>
                  </a:xfrm>
                  <a:prstGeom prst="rect">
                    <a:avLst/>
                  </a:prstGeom>
                  <a:noFill/>
                </pic:spPr>
              </pic:pic>
            </a:graphicData>
          </a:graphic>
        </wp:anchor>
      </w:drawing>
    </w:r>
  </w:p>
  <w:p w14:paraId="102B1984" w14:textId="3059DA55" w:rsidR="004A1DC2" w:rsidRDefault="00926839" w:rsidP="00AD5519">
    <w:pPr>
      <w:pStyle w:val="Kopfzeile"/>
      <w:ind w:left="-1620" w:right="-1456"/>
    </w:pPr>
    <w:r w:rsidRPr="005B7150">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27403F" w:rsidRPr="009A3642">
      <w:rPr>
        <w:rFonts w:ascii="Arial" w:hAnsi="Arial" w:cs="Arial"/>
        <w:noProof/>
        <w:lang w:eastAsia="de-DE"/>
      </w:rPr>
      <w:drawing>
        <wp:anchor distT="0" distB="0" distL="114300" distR="114300" simplePos="0" relativeHeight="251658240" behindDoc="0" locked="0" layoutInCell="1" allowOverlap="1" wp14:anchorId="17777C46" wp14:editId="0219B457">
          <wp:simplePos x="0" y="0"/>
          <wp:positionH relativeFrom="page">
            <wp:posOffset>807175</wp:posOffset>
          </wp:positionH>
          <wp:positionV relativeFrom="page">
            <wp:posOffset>391795</wp:posOffset>
          </wp:positionV>
          <wp:extent cx="1447800" cy="600710"/>
          <wp:effectExtent l="0" t="0" r="0" b="8890"/>
          <wp:wrapNone/>
          <wp:docPr id="1" name="Picture 57" descr="三菱_logo"/>
          <wp:cNvGraphicFramePr/>
          <a:graphic xmlns:a="http://schemas.openxmlformats.org/drawingml/2006/main">
            <a:graphicData uri="http://schemas.openxmlformats.org/drawingml/2006/picture">
              <pic:pic xmlns:pic="http://schemas.openxmlformats.org/drawingml/2006/picture">
                <pic:nvPicPr>
                  <pic:cNvPr id="1" name="Picture 57" descr="三菱_logo"/>
                  <pic:cNvPicPr>
                    <a:picLocks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47800" cy="600710"/>
                  </a:xfrm>
                  <a:prstGeom prst="rect">
                    <a:avLst/>
                  </a:prstGeom>
                  <a:noFill/>
                </pic:spPr>
              </pic:pic>
            </a:graphicData>
          </a:graphic>
        </wp:anchor>
      </w:drawing>
    </w:r>
  </w:p>
  <w:p w14:paraId="607E99A5" w14:textId="33BA7B16" w:rsidR="004A1DC2" w:rsidRDefault="0027403F" w:rsidP="00AD5519">
    <w:r w:rsidRPr="005B7150">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Pr>
        <w:rFonts w:ascii="Times New Roman" w:eastAsia="Times New Roman" w:hAnsi="Times New Roman" w:cs="Times New Roman"/>
        <w:noProof/>
        <w:snapToGrid w:val="0"/>
        <w:color w:val="000000"/>
        <w:w w:val="0"/>
        <w:sz w:val="0"/>
        <w:szCs w:val="0"/>
        <w:u w:color="000000"/>
        <w:bdr w:val="none" w:sz="0" w:space="0" w:color="000000"/>
        <w:shd w:val="clear" w:color="000000" w:fill="000000"/>
        <w:lang w:eastAsia="ja-JP"/>
      </w:rPr>
      <w:t xml:space="preserve"> </w:t>
    </w:r>
  </w:p>
  <w:p w14:paraId="73D92DB9" w14:textId="77777777" w:rsidR="004A1DC2" w:rsidRDefault="0027403F" w:rsidP="00AD5519">
    <w:pPr>
      <w:tabs>
        <w:tab w:val="left" w:pos="6015"/>
      </w:tabs>
    </w:pPr>
    <w:r>
      <w:tab/>
    </w:r>
  </w:p>
  <w:p w14:paraId="6DBC09CA" w14:textId="77777777" w:rsidR="004A1DC2" w:rsidRDefault="004A1DC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B4783"/>
    <w:multiLevelType w:val="hybridMultilevel"/>
    <w:tmpl w:val="3C1E96F6"/>
    <w:lvl w:ilvl="0" w:tplc="BC1E7FFC">
      <w:start w:val="1"/>
      <w:numFmt w:val="bullet"/>
      <w:lvlText w:val=""/>
      <w:lvlJc w:val="left"/>
      <w:pPr>
        <w:tabs>
          <w:tab w:val="num" w:pos="720"/>
        </w:tabs>
        <w:ind w:left="720" w:hanging="360"/>
      </w:pPr>
      <w:rPr>
        <w:rFonts w:ascii="Wingdings" w:hAnsi="Wingdings" w:hint="default"/>
        <w:sz w:val="16"/>
      </w:rPr>
    </w:lvl>
    <w:lvl w:ilvl="1" w:tplc="7A801A3C" w:tentative="1">
      <w:start w:val="1"/>
      <w:numFmt w:val="bullet"/>
      <w:lvlText w:val="o"/>
      <w:lvlJc w:val="left"/>
      <w:pPr>
        <w:tabs>
          <w:tab w:val="num" w:pos="1440"/>
        </w:tabs>
        <w:ind w:left="1440" w:hanging="360"/>
      </w:pPr>
      <w:rPr>
        <w:rFonts w:ascii="Courier New" w:hAnsi="Courier New" w:hint="default"/>
      </w:rPr>
    </w:lvl>
    <w:lvl w:ilvl="2" w:tplc="B84A94AA" w:tentative="1">
      <w:start w:val="1"/>
      <w:numFmt w:val="bullet"/>
      <w:lvlText w:val=""/>
      <w:lvlJc w:val="left"/>
      <w:pPr>
        <w:tabs>
          <w:tab w:val="num" w:pos="2160"/>
        </w:tabs>
        <w:ind w:left="2160" w:hanging="360"/>
      </w:pPr>
      <w:rPr>
        <w:rFonts w:ascii="Wingdings" w:hAnsi="Wingdings" w:hint="default"/>
      </w:rPr>
    </w:lvl>
    <w:lvl w:ilvl="3" w:tplc="C8D2B440" w:tentative="1">
      <w:start w:val="1"/>
      <w:numFmt w:val="bullet"/>
      <w:lvlText w:val=""/>
      <w:lvlJc w:val="left"/>
      <w:pPr>
        <w:tabs>
          <w:tab w:val="num" w:pos="2880"/>
        </w:tabs>
        <w:ind w:left="2880" w:hanging="360"/>
      </w:pPr>
      <w:rPr>
        <w:rFonts w:ascii="Symbol" w:hAnsi="Symbol" w:hint="default"/>
      </w:rPr>
    </w:lvl>
    <w:lvl w:ilvl="4" w:tplc="8214C0FE" w:tentative="1">
      <w:start w:val="1"/>
      <w:numFmt w:val="bullet"/>
      <w:lvlText w:val="o"/>
      <w:lvlJc w:val="left"/>
      <w:pPr>
        <w:tabs>
          <w:tab w:val="num" w:pos="3600"/>
        </w:tabs>
        <w:ind w:left="3600" w:hanging="360"/>
      </w:pPr>
      <w:rPr>
        <w:rFonts w:ascii="Courier New" w:hAnsi="Courier New" w:hint="default"/>
      </w:rPr>
    </w:lvl>
    <w:lvl w:ilvl="5" w:tplc="7E96B69C" w:tentative="1">
      <w:start w:val="1"/>
      <w:numFmt w:val="bullet"/>
      <w:lvlText w:val=""/>
      <w:lvlJc w:val="left"/>
      <w:pPr>
        <w:tabs>
          <w:tab w:val="num" w:pos="4320"/>
        </w:tabs>
        <w:ind w:left="4320" w:hanging="360"/>
      </w:pPr>
      <w:rPr>
        <w:rFonts w:ascii="Wingdings" w:hAnsi="Wingdings" w:hint="default"/>
      </w:rPr>
    </w:lvl>
    <w:lvl w:ilvl="6" w:tplc="2A5C9114" w:tentative="1">
      <w:start w:val="1"/>
      <w:numFmt w:val="bullet"/>
      <w:lvlText w:val=""/>
      <w:lvlJc w:val="left"/>
      <w:pPr>
        <w:tabs>
          <w:tab w:val="num" w:pos="5040"/>
        </w:tabs>
        <w:ind w:left="5040" w:hanging="360"/>
      </w:pPr>
      <w:rPr>
        <w:rFonts w:ascii="Symbol" w:hAnsi="Symbol" w:hint="default"/>
      </w:rPr>
    </w:lvl>
    <w:lvl w:ilvl="7" w:tplc="24EE3BEC" w:tentative="1">
      <w:start w:val="1"/>
      <w:numFmt w:val="bullet"/>
      <w:lvlText w:val="o"/>
      <w:lvlJc w:val="left"/>
      <w:pPr>
        <w:tabs>
          <w:tab w:val="num" w:pos="5760"/>
        </w:tabs>
        <w:ind w:left="5760" w:hanging="360"/>
      </w:pPr>
      <w:rPr>
        <w:rFonts w:ascii="Courier New" w:hAnsi="Courier New" w:hint="default"/>
      </w:rPr>
    </w:lvl>
    <w:lvl w:ilvl="8" w:tplc="1820CE4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DB5CED"/>
    <w:multiLevelType w:val="multilevel"/>
    <w:tmpl w:val="59AEE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C256C9"/>
    <w:multiLevelType w:val="multilevel"/>
    <w:tmpl w:val="2A50A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D63DEE"/>
    <w:multiLevelType w:val="hybridMultilevel"/>
    <w:tmpl w:val="9280CF70"/>
    <w:lvl w:ilvl="0" w:tplc="3932B8FE">
      <w:numFmt w:val="bullet"/>
      <w:lvlText w:val="-"/>
      <w:lvlJc w:val="left"/>
      <w:pPr>
        <w:ind w:left="720" w:hanging="360"/>
      </w:pPr>
      <w:rPr>
        <w:rFonts w:ascii="Arial" w:eastAsia="Calibri" w:hAnsi="Arial" w:cs="Arial" w:hint="default"/>
      </w:rPr>
    </w:lvl>
    <w:lvl w:ilvl="1" w:tplc="6D54B682" w:tentative="1">
      <w:start w:val="1"/>
      <w:numFmt w:val="bullet"/>
      <w:lvlText w:val="o"/>
      <w:lvlJc w:val="left"/>
      <w:pPr>
        <w:ind w:left="1440" w:hanging="360"/>
      </w:pPr>
      <w:rPr>
        <w:rFonts w:ascii="Courier New" w:hAnsi="Courier New" w:cs="Courier New" w:hint="default"/>
      </w:rPr>
    </w:lvl>
    <w:lvl w:ilvl="2" w:tplc="43209648" w:tentative="1">
      <w:start w:val="1"/>
      <w:numFmt w:val="bullet"/>
      <w:lvlText w:val=""/>
      <w:lvlJc w:val="left"/>
      <w:pPr>
        <w:ind w:left="2160" w:hanging="360"/>
      </w:pPr>
      <w:rPr>
        <w:rFonts w:ascii="Wingdings" w:hAnsi="Wingdings" w:hint="default"/>
      </w:rPr>
    </w:lvl>
    <w:lvl w:ilvl="3" w:tplc="C3565EF2" w:tentative="1">
      <w:start w:val="1"/>
      <w:numFmt w:val="bullet"/>
      <w:lvlText w:val=""/>
      <w:lvlJc w:val="left"/>
      <w:pPr>
        <w:ind w:left="2880" w:hanging="360"/>
      </w:pPr>
      <w:rPr>
        <w:rFonts w:ascii="Symbol" w:hAnsi="Symbol" w:hint="default"/>
      </w:rPr>
    </w:lvl>
    <w:lvl w:ilvl="4" w:tplc="ECAAC9AA" w:tentative="1">
      <w:start w:val="1"/>
      <w:numFmt w:val="bullet"/>
      <w:lvlText w:val="o"/>
      <w:lvlJc w:val="left"/>
      <w:pPr>
        <w:ind w:left="3600" w:hanging="360"/>
      </w:pPr>
      <w:rPr>
        <w:rFonts w:ascii="Courier New" w:hAnsi="Courier New" w:cs="Courier New" w:hint="default"/>
      </w:rPr>
    </w:lvl>
    <w:lvl w:ilvl="5" w:tplc="327C2F8E" w:tentative="1">
      <w:start w:val="1"/>
      <w:numFmt w:val="bullet"/>
      <w:lvlText w:val=""/>
      <w:lvlJc w:val="left"/>
      <w:pPr>
        <w:ind w:left="4320" w:hanging="360"/>
      </w:pPr>
      <w:rPr>
        <w:rFonts w:ascii="Wingdings" w:hAnsi="Wingdings" w:hint="default"/>
      </w:rPr>
    </w:lvl>
    <w:lvl w:ilvl="6" w:tplc="CD9E9BE0" w:tentative="1">
      <w:start w:val="1"/>
      <w:numFmt w:val="bullet"/>
      <w:lvlText w:val=""/>
      <w:lvlJc w:val="left"/>
      <w:pPr>
        <w:ind w:left="5040" w:hanging="360"/>
      </w:pPr>
      <w:rPr>
        <w:rFonts w:ascii="Symbol" w:hAnsi="Symbol" w:hint="default"/>
      </w:rPr>
    </w:lvl>
    <w:lvl w:ilvl="7" w:tplc="81DAFB8A" w:tentative="1">
      <w:start w:val="1"/>
      <w:numFmt w:val="bullet"/>
      <w:lvlText w:val="o"/>
      <w:lvlJc w:val="left"/>
      <w:pPr>
        <w:ind w:left="5760" w:hanging="360"/>
      </w:pPr>
      <w:rPr>
        <w:rFonts w:ascii="Courier New" w:hAnsi="Courier New" w:cs="Courier New" w:hint="default"/>
      </w:rPr>
    </w:lvl>
    <w:lvl w:ilvl="8" w:tplc="6BE0FFF6" w:tentative="1">
      <w:start w:val="1"/>
      <w:numFmt w:val="bullet"/>
      <w:lvlText w:val=""/>
      <w:lvlJc w:val="left"/>
      <w:pPr>
        <w:ind w:left="6480" w:hanging="360"/>
      </w:pPr>
      <w:rPr>
        <w:rFonts w:ascii="Wingdings" w:hAnsi="Wingdings" w:hint="default"/>
      </w:rPr>
    </w:lvl>
  </w:abstractNum>
  <w:abstractNum w:abstractNumId="4" w15:restartNumberingAfterBreak="0">
    <w:nsid w:val="35971814"/>
    <w:multiLevelType w:val="multilevel"/>
    <w:tmpl w:val="F92A6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27970F8"/>
    <w:multiLevelType w:val="multilevel"/>
    <w:tmpl w:val="5B648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3953407">
    <w:abstractNumId w:val="0"/>
  </w:num>
  <w:num w:numId="2" w16cid:durableId="891304099">
    <w:abstractNumId w:val="3"/>
  </w:num>
  <w:num w:numId="3" w16cid:durableId="185021699">
    <w:abstractNumId w:val="4"/>
  </w:num>
  <w:num w:numId="4" w16cid:durableId="1395816189">
    <w:abstractNumId w:val="5"/>
  </w:num>
  <w:num w:numId="5" w16cid:durableId="1974408564">
    <w:abstractNumId w:val="1"/>
  </w:num>
  <w:num w:numId="6" w16cid:durableId="5650665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1B4"/>
    <w:rsid w:val="000028C7"/>
    <w:rsid w:val="00002EFB"/>
    <w:rsid w:val="00003CEB"/>
    <w:rsid w:val="00014128"/>
    <w:rsid w:val="00023357"/>
    <w:rsid w:val="000245EC"/>
    <w:rsid w:val="00025A9C"/>
    <w:rsid w:val="00025E33"/>
    <w:rsid w:val="00030DFA"/>
    <w:rsid w:val="000360A7"/>
    <w:rsid w:val="000368AC"/>
    <w:rsid w:val="00040741"/>
    <w:rsid w:val="00042BC4"/>
    <w:rsid w:val="000444E5"/>
    <w:rsid w:val="00052692"/>
    <w:rsid w:val="00054FF4"/>
    <w:rsid w:val="0005765E"/>
    <w:rsid w:val="00060D70"/>
    <w:rsid w:val="00067668"/>
    <w:rsid w:val="000679D0"/>
    <w:rsid w:val="00073F2A"/>
    <w:rsid w:val="00076949"/>
    <w:rsid w:val="00080B6F"/>
    <w:rsid w:val="000812B4"/>
    <w:rsid w:val="0008140B"/>
    <w:rsid w:val="00093EAC"/>
    <w:rsid w:val="000A66D6"/>
    <w:rsid w:val="000B3AB9"/>
    <w:rsid w:val="000B4ABB"/>
    <w:rsid w:val="000C0852"/>
    <w:rsid w:val="000D1291"/>
    <w:rsid w:val="000D457D"/>
    <w:rsid w:val="000D72AB"/>
    <w:rsid w:val="000E21B9"/>
    <w:rsid w:val="000E2F78"/>
    <w:rsid w:val="000F0241"/>
    <w:rsid w:val="000F1162"/>
    <w:rsid w:val="000F480F"/>
    <w:rsid w:val="000F61DF"/>
    <w:rsid w:val="00111873"/>
    <w:rsid w:val="001125DD"/>
    <w:rsid w:val="00130610"/>
    <w:rsid w:val="00135DC9"/>
    <w:rsid w:val="00147B36"/>
    <w:rsid w:val="00180EA6"/>
    <w:rsid w:val="0018155F"/>
    <w:rsid w:val="00182FDA"/>
    <w:rsid w:val="00184802"/>
    <w:rsid w:val="00184EC4"/>
    <w:rsid w:val="00186A0E"/>
    <w:rsid w:val="00186DCA"/>
    <w:rsid w:val="00187F2B"/>
    <w:rsid w:val="00190609"/>
    <w:rsid w:val="001A2EFA"/>
    <w:rsid w:val="001A4FD4"/>
    <w:rsid w:val="001C3359"/>
    <w:rsid w:val="001C406C"/>
    <w:rsid w:val="001D4618"/>
    <w:rsid w:val="001D5522"/>
    <w:rsid w:val="001D7DF2"/>
    <w:rsid w:val="001E2C27"/>
    <w:rsid w:val="001E346B"/>
    <w:rsid w:val="001E391E"/>
    <w:rsid w:val="001E5FAE"/>
    <w:rsid w:val="001F5495"/>
    <w:rsid w:val="001F61A2"/>
    <w:rsid w:val="002023B5"/>
    <w:rsid w:val="00203F78"/>
    <w:rsid w:val="00204BC1"/>
    <w:rsid w:val="00205347"/>
    <w:rsid w:val="002078B3"/>
    <w:rsid w:val="00214C41"/>
    <w:rsid w:val="00214EE3"/>
    <w:rsid w:val="0021561F"/>
    <w:rsid w:val="00220ED9"/>
    <w:rsid w:val="002240FF"/>
    <w:rsid w:val="00226FAE"/>
    <w:rsid w:val="00233DDD"/>
    <w:rsid w:val="002351ED"/>
    <w:rsid w:val="00243C56"/>
    <w:rsid w:val="002550B3"/>
    <w:rsid w:val="00255C68"/>
    <w:rsid w:val="00255D67"/>
    <w:rsid w:val="002561DA"/>
    <w:rsid w:val="00260551"/>
    <w:rsid w:val="002609E4"/>
    <w:rsid w:val="0026176E"/>
    <w:rsid w:val="002633A1"/>
    <w:rsid w:val="0027389D"/>
    <w:rsid w:val="0027403F"/>
    <w:rsid w:val="00274D2E"/>
    <w:rsid w:val="002766C2"/>
    <w:rsid w:val="00290D3E"/>
    <w:rsid w:val="002A0F5C"/>
    <w:rsid w:val="002A3C66"/>
    <w:rsid w:val="002A599B"/>
    <w:rsid w:val="002B2DDD"/>
    <w:rsid w:val="002B486E"/>
    <w:rsid w:val="002C0839"/>
    <w:rsid w:val="002C5275"/>
    <w:rsid w:val="002D06A5"/>
    <w:rsid w:val="002D28B7"/>
    <w:rsid w:val="002D3023"/>
    <w:rsid w:val="002D314D"/>
    <w:rsid w:val="002D67B5"/>
    <w:rsid w:val="002E17E7"/>
    <w:rsid w:val="002E454A"/>
    <w:rsid w:val="002E454C"/>
    <w:rsid w:val="002F14E0"/>
    <w:rsid w:val="002F1549"/>
    <w:rsid w:val="002F3AEE"/>
    <w:rsid w:val="002F67EF"/>
    <w:rsid w:val="0031461C"/>
    <w:rsid w:val="0031581D"/>
    <w:rsid w:val="00321075"/>
    <w:rsid w:val="003320F7"/>
    <w:rsid w:val="00343823"/>
    <w:rsid w:val="00343B9B"/>
    <w:rsid w:val="00351115"/>
    <w:rsid w:val="00352776"/>
    <w:rsid w:val="003571B4"/>
    <w:rsid w:val="00357851"/>
    <w:rsid w:val="003617ED"/>
    <w:rsid w:val="00371E77"/>
    <w:rsid w:val="00372942"/>
    <w:rsid w:val="003849D4"/>
    <w:rsid w:val="00387F0F"/>
    <w:rsid w:val="003978FC"/>
    <w:rsid w:val="003A280A"/>
    <w:rsid w:val="003A4A2B"/>
    <w:rsid w:val="003B12B7"/>
    <w:rsid w:val="003C2CF6"/>
    <w:rsid w:val="003D1EE5"/>
    <w:rsid w:val="003D521B"/>
    <w:rsid w:val="003D6D33"/>
    <w:rsid w:val="003F0CB2"/>
    <w:rsid w:val="003F3EF3"/>
    <w:rsid w:val="00410835"/>
    <w:rsid w:val="00411291"/>
    <w:rsid w:val="004141BD"/>
    <w:rsid w:val="00421B05"/>
    <w:rsid w:val="00427EC1"/>
    <w:rsid w:val="00441955"/>
    <w:rsid w:val="00444DD0"/>
    <w:rsid w:val="004566F6"/>
    <w:rsid w:val="004617D5"/>
    <w:rsid w:val="0046335E"/>
    <w:rsid w:val="0047098D"/>
    <w:rsid w:val="004752AF"/>
    <w:rsid w:val="004806AB"/>
    <w:rsid w:val="0048401B"/>
    <w:rsid w:val="00486C93"/>
    <w:rsid w:val="00491E18"/>
    <w:rsid w:val="00493282"/>
    <w:rsid w:val="004A1DC2"/>
    <w:rsid w:val="004A21D3"/>
    <w:rsid w:val="004C02B7"/>
    <w:rsid w:val="004C2A13"/>
    <w:rsid w:val="004C543B"/>
    <w:rsid w:val="004D7F2B"/>
    <w:rsid w:val="004E2FA3"/>
    <w:rsid w:val="004E55D1"/>
    <w:rsid w:val="004F3B75"/>
    <w:rsid w:val="004F60FB"/>
    <w:rsid w:val="00502C58"/>
    <w:rsid w:val="005037A8"/>
    <w:rsid w:val="00505C17"/>
    <w:rsid w:val="00514B1C"/>
    <w:rsid w:val="00520ED5"/>
    <w:rsid w:val="00523245"/>
    <w:rsid w:val="00534EE3"/>
    <w:rsid w:val="00540758"/>
    <w:rsid w:val="00540CF3"/>
    <w:rsid w:val="00552AD9"/>
    <w:rsid w:val="00553DC3"/>
    <w:rsid w:val="0055477E"/>
    <w:rsid w:val="005649E6"/>
    <w:rsid w:val="005655E0"/>
    <w:rsid w:val="005A15CB"/>
    <w:rsid w:val="005B01CC"/>
    <w:rsid w:val="005B17FE"/>
    <w:rsid w:val="005B3EED"/>
    <w:rsid w:val="005B5852"/>
    <w:rsid w:val="005B7150"/>
    <w:rsid w:val="005E12D1"/>
    <w:rsid w:val="005E7C08"/>
    <w:rsid w:val="005F11B5"/>
    <w:rsid w:val="005F589F"/>
    <w:rsid w:val="005F5C34"/>
    <w:rsid w:val="00600718"/>
    <w:rsid w:val="0060484C"/>
    <w:rsid w:val="006052F1"/>
    <w:rsid w:val="00624988"/>
    <w:rsid w:val="00631404"/>
    <w:rsid w:val="0063370A"/>
    <w:rsid w:val="0063487B"/>
    <w:rsid w:val="006545A2"/>
    <w:rsid w:val="0065498B"/>
    <w:rsid w:val="006654DA"/>
    <w:rsid w:val="006661BE"/>
    <w:rsid w:val="0067180A"/>
    <w:rsid w:val="00672E94"/>
    <w:rsid w:val="006776EA"/>
    <w:rsid w:val="00677FBE"/>
    <w:rsid w:val="0068137F"/>
    <w:rsid w:val="00681FD0"/>
    <w:rsid w:val="0068266D"/>
    <w:rsid w:val="00691442"/>
    <w:rsid w:val="006920A8"/>
    <w:rsid w:val="006948DA"/>
    <w:rsid w:val="00697651"/>
    <w:rsid w:val="006B0A5F"/>
    <w:rsid w:val="006B62CD"/>
    <w:rsid w:val="006B64B8"/>
    <w:rsid w:val="006C12B4"/>
    <w:rsid w:val="006D3346"/>
    <w:rsid w:val="006D3532"/>
    <w:rsid w:val="006E5DF4"/>
    <w:rsid w:val="006E6EA4"/>
    <w:rsid w:val="006E7775"/>
    <w:rsid w:val="00701B0D"/>
    <w:rsid w:val="00703EC6"/>
    <w:rsid w:val="00713FB6"/>
    <w:rsid w:val="00716D7F"/>
    <w:rsid w:val="00721A60"/>
    <w:rsid w:val="00722CF3"/>
    <w:rsid w:val="007254B1"/>
    <w:rsid w:val="00726012"/>
    <w:rsid w:val="0073044C"/>
    <w:rsid w:val="00730E91"/>
    <w:rsid w:val="00737A6A"/>
    <w:rsid w:val="00752FD3"/>
    <w:rsid w:val="0075750C"/>
    <w:rsid w:val="0076301F"/>
    <w:rsid w:val="00770EB9"/>
    <w:rsid w:val="00787723"/>
    <w:rsid w:val="00791C6C"/>
    <w:rsid w:val="00793350"/>
    <w:rsid w:val="00797AE6"/>
    <w:rsid w:val="00797F7D"/>
    <w:rsid w:val="007A080E"/>
    <w:rsid w:val="007B3EFE"/>
    <w:rsid w:val="007C7893"/>
    <w:rsid w:val="007D2741"/>
    <w:rsid w:val="007D72AA"/>
    <w:rsid w:val="007E2376"/>
    <w:rsid w:val="007F2E0B"/>
    <w:rsid w:val="007F5BAC"/>
    <w:rsid w:val="0080310E"/>
    <w:rsid w:val="00803F56"/>
    <w:rsid w:val="00806F83"/>
    <w:rsid w:val="008141BF"/>
    <w:rsid w:val="008167B3"/>
    <w:rsid w:val="0083126A"/>
    <w:rsid w:val="00837180"/>
    <w:rsid w:val="008441C4"/>
    <w:rsid w:val="008478B5"/>
    <w:rsid w:val="008503E9"/>
    <w:rsid w:val="0085213D"/>
    <w:rsid w:val="00855F37"/>
    <w:rsid w:val="008678A9"/>
    <w:rsid w:val="00873774"/>
    <w:rsid w:val="00873779"/>
    <w:rsid w:val="00881F46"/>
    <w:rsid w:val="00882074"/>
    <w:rsid w:val="00885FFD"/>
    <w:rsid w:val="008877BB"/>
    <w:rsid w:val="008925CC"/>
    <w:rsid w:val="008950A3"/>
    <w:rsid w:val="00896CA3"/>
    <w:rsid w:val="008972E6"/>
    <w:rsid w:val="00897702"/>
    <w:rsid w:val="008A676F"/>
    <w:rsid w:val="008A7C46"/>
    <w:rsid w:val="008B557F"/>
    <w:rsid w:val="008B580E"/>
    <w:rsid w:val="008C23AE"/>
    <w:rsid w:val="008C455B"/>
    <w:rsid w:val="008C5451"/>
    <w:rsid w:val="008D1BD7"/>
    <w:rsid w:val="008D482B"/>
    <w:rsid w:val="008F0E87"/>
    <w:rsid w:val="008F36FE"/>
    <w:rsid w:val="008F580B"/>
    <w:rsid w:val="008F72AC"/>
    <w:rsid w:val="009002DF"/>
    <w:rsid w:val="009020A7"/>
    <w:rsid w:val="00913DA6"/>
    <w:rsid w:val="00920A24"/>
    <w:rsid w:val="00925BA7"/>
    <w:rsid w:val="00926839"/>
    <w:rsid w:val="00927E67"/>
    <w:rsid w:val="0093134A"/>
    <w:rsid w:val="009350AA"/>
    <w:rsid w:val="009401F9"/>
    <w:rsid w:val="0094284C"/>
    <w:rsid w:val="00952171"/>
    <w:rsid w:val="00956957"/>
    <w:rsid w:val="00956E6A"/>
    <w:rsid w:val="00960D39"/>
    <w:rsid w:val="0096321A"/>
    <w:rsid w:val="009661C9"/>
    <w:rsid w:val="00975F32"/>
    <w:rsid w:val="009807F4"/>
    <w:rsid w:val="00991D6E"/>
    <w:rsid w:val="00993EBC"/>
    <w:rsid w:val="00995C3D"/>
    <w:rsid w:val="009A3642"/>
    <w:rsid w:val="009B1E92"/>
    <w:rsid w:val="009B2490"/>
    <w:rsid w:val="009B2644"/>
    <w:rsid w:val="009D2187"/>
    <w:rsid w:val="009D229C"/>
    <w:rsid w:val="009E1791"/>
    <w:rsid w:val="009E324E"/>
    <w:rsid w:val="009E4CA9"/>
    <w:rsid w:val="009E55DD"/>
    <w:rsid w:val="009F7BA2"/>
    <w:rsid w:val="00A00EF6"/>
    <w:rsid w:val="00A132B2"/>
    <w:rsid w:val="00A15494"/>
    <w:rsid w:val="00A1781D"/>
    <w:rsid w:val="00A21C7E"/>
    <w:rsid w:val="00A23364"/>
    <w:rsid w:val="00A329BD"/>
    <w:rsid w:val="00A363C6"/>
    <w:rsid w:val="00A4699A"/>
    <w:rsid w:val="00A5002C"/>
    <w:rsid w:val="00A56271"/>
    <w:rsid w:val="00A568B6"/>
    <w:rsid w:val="00A57328"/>
    <w:rsid w:val="00A65879"/>
    <w:rsid w:val="00A674B5"/>
    <w:rsid w:val="00A708FE"/>
    <w:rsid w:val="00A72232"/>
    <w:rsid w:val="00A73F06"/>
    <w:rsid w:val="00A85BA9"/>
    <w:rsid w:val="00A93143"/>
    <w:rsid w:val="00AA2A3E"/>
    <w:rsid w:val="00AB1281"/>
    <w:rsid w:val="00AB24D9"/>
    <w:rsid w:val="00AB6FFD"/>
    <w:rsid w:val="00AC15D5"/>
    <w:rsid w:val="00AC2C2D"/>
    <w:rsid w:val="00AC436D"/>
    <w:rsid w:val="00AC699A"/>
    <w:rsid w:val="00AD274B"/>
    <w:rsid w:val="00AD3FC6"/>
    <w:rsid w:val="00AD5519"/>
    <w:rsid w:val="00AD67C2"/>
    <w:rsid w:val="00AE0BC6"/>
    <w:rsid w:val="00AE36E8"/>
    <w:rsid w:val="00AE6560"/>
    <w:rsid w:val="00AE65A5"/>
    <w:rsid w:val="00AF7960"/>
    <w:rsid w:val="00B01C44"/>
    <w:rsid w:val="00B103E5"/>
    <w:rsid w:val="00B1244D"/>
    <w:rsid w:val="00B128A4"/>
    <w:rsid w:val="00B14A33"/>
    <w:rsid w:val="00B26486"/>
    <w:rsid w:val="00B30027"/>
    <w:rsid w:val="00B3206B"/>
    <w:rsid w:val="00B32752"/>
    <w:rsid w:val="00B42711"/>
    <w:rsid w:val="00B46188"/>
    <w:rsid w:val="00B46DCB"/>
    <w:rsid w:val="00B61114"/>
    <w:rsid w:val="00B63359"/>
    <w:rsid w:val="00B77D8B"/>
    <w:rsid w:val="00B82A4F"/>
    <w:rsid w:val="00B87FD7"/>
    <w:rsid w:val="00B94423"/>
    <w:rsid w:val="00B95E96"/>
    <w:rsid w:val="00BA0CBD"/>
    <w:rsid w:val="00BA153D"/>
    <w:rsid w:val="00BA61E8"/>
    <w:rsid w:val="00BA7E40"/>
    <w:rsid w:val="00BB19A7"/>
    <w:rsid w:val="00BB2C8E"/>
    <w:rsid w:val="00BC2EEE"/>
    <w:rsid w:val="00BC4C05"/>
    <w:rsid w:val="00BC76A8"/>
    <w:rsid w:val="00BD3A49"/>
    <w:rsid w:val="00BD4549"/>
    <w:rsid w:val="00BD77D9"/>
    <w:rsid w:val="00BD794F"/>
    <w:rsid w:val="00BE642E"/>
    <w:rsid w:val="00BF1ED0"/>
    <w:rsid w:val="00BF3A89"/>
    <w:rsid w:val="00BF4359"/>
    <w:rsid w:val="00C063D6"/>
    <w:rsid w:val="00C27B67"/>
    <w:rsid w:val="00C3218F"/>
    <w:rsid w:val="00C32689"/>
    <w:rsid w:val="00C32B22"/>
    <w:rsid w:val="00C377C2"/>
    <w:rsid w:val="00C45D5F"/>
    <w:rsid w:val="00C50857"/>
    <w:rsid w:val="00C50F50"/>
    <w:rsid w:val="00C578EB"/>
    <w:rsid w:val="00C7274C"/>
    <w:rsid w:val="00C86B77"/>
    <w:rsid w:val="00C872D2"/>
    <w:rsid w:val="00C931DF"/>
    <w:rsid w:val="00CA0D36"/>
    <w:rsid w:val="00CA4231"/>
    <w:rsid w:val="00CB0EDD"/>
    <w:rsid w:val="00CB33B8"/>
    <w:rsid w:val="00CB47CA"/>
    <w:rsid w:val="00CB5664"/>
    <w:rsid w:val="00CB7D89"/>
    <w:rsid w:val="00CC18A1"/>
    <w:rsid w:val="00CC2EA8"/>
    <w:rsid w:val="00CE3634"/>
    <w:rsid w:val="00CF5F87"/>
    <w:rsid w:val="00D01882"/>
    <w:rsid w:val="00D02197"/>
    <w:rsid w:val="00D04380"/>
    <w:rsid w:val="00D06812"/>
    <w:rsid w:val="00D10367"/>
    <w:rsid w:val="00D13030"/>
    <w:rsid w:val="00D21CA9"/>
    <w:rsid w:val="00D234F1"/>
    <w:rsid w:val="00D500C7"/>
    <w:rsid w:val="00D51FDE"/>
    <w:rsid w:val="00D52C52"/>
    <w:rsid w:val="00D56A2F"/>
    <w:rsid w:val="00D661B1"/>
    <w:rsid w:val="00D70EE1"/>
    <w:rsid w:val="00D7101F"/>
    <w:rsid w:val="00D72635"/>
    <w:rsid w:val="00D7596D"/>
    <w:rsid w:val="00D809A8"/>
    <w:rsid w:val="00D8666A"/>
    <w:rsid w:val="00D91779"/>
    <w:rsid w:val="00D91DED"/>
    <w:rsid w:val="00D92307"/>
    <w:rsid w:val="00D95A48"/>
    <w:rsid w:val="00D96CF5"/>
    <w:rsid w:val="00DA04FD"/>
    <w:rsid w:val="00DA6660"/>
    <w:rsid w:val="00DA69E4"/>
    <w:rsid w:val="00DB5087"/>
    <w:rsid w:val="00DB6A6A"/>
    <w:rsid w:val="00DE1A12"/>
    <w:rsid w:val="00DF2808"/>
    <w:rsid w:val="00DF3212"/>
    <w:rsid w:val="00DF367B"/>
    <w:rsid w:val="00E0053C"/>
    <w:rsid w:val="00E020A8"/>
    <w:rsid w:val="00E02D56"/>
    <w:rsid w:val="00E03D29"/>
    <w:rsid w:val="00E1762A"/>
    <w:rsid w:val="00E2090C"/>
    <w:rsid w:val="00E3060B"/>
    <w:rsid w:val="00E31061"/>
    <w:rsid w:val="00E42488"/>
    <w:rsid w:val="00E467E2"/>
    <w:rsid w:val="00E6361F"/>
    <w:rsid w:val="00E80832"/>
    <w:rsid w:val="00E8634A"/>
    <w:rsid w:val="00E938D6"/>
    <w:rsid w:val="00E93BCF"/>
    <w:rsid w:val="00E93EE0"/>
    <w:rsid w:val="00E954C3"/>
    <w:rsid w:val="00E95A0E"/>
    <w:rsid w:val="00EA5D96"/>
    <w:rsid w:val="00EB0083"/>
    <w:rsid w:val="00EB0D86"/>
    <w:rsid w:val="00EB203E"/>
    <w:rsid w:val="00EB7C44"/>
    <w:rsid w:val="00EC1017"/>
    <w:rsid w:val="00EC5166"/>
    <w:rsid w:val="00EC53EF"/>
    <w:rsid w:val="00ED68B0"/>
    <w:rsid w:val="00EF0131"/>
    <w:rsid w:val="00EF064E"/>
    <w:rsid w:val="00EF1591"/>
    <w:rsid w:val="00F0304A"/>
    <w:rsid w:val="00F03776"/>
    <w:rsid w:val="00F059DB"/>
    <w:rsid w:val="00F06442"/>
    <w:rsid w:val="00F15438"/>
    <w:rsid w:val="00F2047E"/>
    <w:rsid w:val="00F25572"/>
    <w:rsid w:val="00F2603C"/>
    <w:rsid w:val="00F264D5"/>
    <w:rsid w:val="00F32F23"/>
    <w:rsid w:val="00F36342"/>
    <w:rsid w:val="00F420EE"/>
    <w:rsid w:val="00F43F4D"/>
    <w:rsid w:val="00F51171"/>
    <w:rsid w:val="00F52B3D"/>
    <w:rsid w:val="00F57862"/>
    <w:rsid w:val="00F608EA"/>
    <w:rsid w:val="00F60B24"/>
    <w:rsid w:val="00F80CF3"/>
    <w:rsid w:val="00F848B4"/>
    <w:rsid w:val="00F955A7"/>
    <w:rsid w:val="00F970DD"/>
    <w:rsid w:val="00F97517"/>
    <w:rsid w:val="00FA2153"/>
    <w:rsid w:val="00FA22A5"/>
    <w:rsid w:val="00FA449B"/>
    <w:rsid w:val="00FA4530"/>
    <w:rsid w:val="00FB581D"/>
    <w:rsid w:val="00FC274D"/>
    <w:rsid w:val="00FC4EAD"/>
    <w:rsid w:val="00FD09F9"/>
    <w:rsid w:val="00FD16D5"/>
    <w:rsid w:val="00FD1A0F"/>
    <w:rsid w:val="00FD2AB5"/>
    <w:rsid w:val="00FD2EF7"/>
    <w:rsid w:val="00FD75DD"/>
    <w:rsid w:val="00FE291F"/>
    <w:rsid w:val="00FF08A6"/>
    <w:rsid w:val="00FF2191"/>
    <w:rsid w:val="00FF2F81"/>
    <w:rsid w:val="012F3BA8"/>
    <w:rsid w:val="024CC033"/>
    <w:rsid w:val="02530F4B"/>
    <w:rsid w:val="041D7248"/>
    <w:rsid w:val="0643FFDB"/>
    <w:rsid w:val="06DBC7CA"/>
    <w:rsid w:val="08710C51"/>
    <w:rsid w:val="09F66CA6"/>
    <w:rsid w:val="0AFF240B"/>
    <w:rsid w:val="0BA14C57"/>
    <w:rsid w:val="0CA45AEE"/>
    <w:rsid w:val="0D46B318"/>
    <w:rsid w:val="0F09C621"/>
    <w:rsid w:val="11C0A4D5"/>
    <w:rsid w:val="12690851"/>
    <w:rsid w:val="165914D7"/>
    <w:rsid w:val="19D54CB9"/>
    <w:rsid w:val="1B5DB796"/>
    <w:rsid w:val="1DDD7936"/>
    <w:rsid w:val="1E2AE166"/>
    <w:rsid w:val="1E3B9787"/>
    <w:rsid w:val="1E3E7780"/>
    <w:rsid w:val="1E8971DC"/>
    <w:rsid w:val="2191C98A"/>
    <w:rsid w:val="21E19677"/>
    <w:rsid w:val="21FFDFA3"/>
    <w:rsid w:val="23A20DD0"/>
    <w:rsid w:val="24C4A459"/>
    <w:rsid w:val="25D7057A"/>
    <w:rsid w:val="267C4100"/>
    <w:rsid w:val="2779070B"/>
    <w:rsid w:val="28075BD3"/>
    <w:rsid w:val="2823A96F"/>
    <w:rsid w:val="2884275F"/>
    <w:rsid w:val="2AA40FB7"/>
    <w:rsid w:val="2AC26333"/>
    <w:rsid w:val="2AF0E963"/>
    <w:rsid w:val="2AFB64C5"/>
    <w:rsid w:val="2B445F8A"/>
    <w:rsid w:val="2BB03224"/>
    <w:rsid w:val="2C0174BF"/>
    <w:rsid w:val="2F1A7EFB"/>
    <w:rsid w:val="32F0E1CB"/>
    <w:rsid w:val="33CE22E5"/>
    <w:rsid w:val="34854B8E"/>
    <w:rsid w:val="3A3D3F1E"/>
    <w:rsid w:val="3C011C79"/>
    <w:rsid w:val="3C54D983"/>
    <w:rsid w:val="42710E0C"/>
    <w:rsid w:val="439E361E"/>
    <w:rsid w:val="451A2969"/>
    <w:rsid w:val="48A66613"/>
    <w:rsid w:val="4A994056"/>
    <w:rsid w:val="4C7199A4"/>
    <w:rsid w:val="4D6C21B2"/>
    <w:rsid w:val="4E46023A"/>
    <w:rsid w:val="4ECDE892"/>
    <w:rsid w:val="4F9EDE7D"/>
    <w:rsid w:val="4FCBF5E6"/>
    <w:rsid w:val="50B041EA"/>
    <w:rsid w:val="50B95389"/>
    <w:rsid w:val="51FB21FB"/>
    <w:rsid w:val="52FD04B7"/>
    <w:rsid w:val="547D7EC5"/>
    <w:rsid w:val="5531461F"/>
    <w:rsid w:val="56488A36"/>
    <w:rsid w:val="57429317"/>
    <w:rsid w:val="5A4BE404"/>
    <w:rsid w:val="5BCD49F3"/>
    <w:rsid w:val="5D4E0732"/>
    <w:rsid w:val="6263F54C"/>
    <w:rsid w:val="68091300"/>
    <w:rsid w:val="6880780E"/>
    <w:rsid w:val="699987FE"/>
    <w:rsid w:val="6E19D263"/>
    <w:rsid w:val="6F809B94"/>
    <w:rsid w:val="6FC31B6B"/>
    <w:rsid w:val="73FA856F"/>
    <w:rsid w:val="742878BB"/>
    <w:rsid w:val="7565F4E5"/>
    <w:rsid w:val="7586C95D"/>
    <w:rsid w:val="75CB9601"/>
    <w:rsid w:val="77044C82"/>
    <w:rsid w:val="7833126F"/>
    <w:rsid w:val="7883BCE8"/>
    <w:rsid w:val="78F6121C"/>
    <w:rsid w:val="7A0B5B71"/>
    <w:rsid w:val="7E1CFC1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22D41A"/>
  <w15:docId w15:val="{DBA48C5B-79FA-4BBD-80CF-C8581F408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DE"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6EA4"/>
  </w:style>
  <w:style w:type="paragraph" w:styleId="berschrift1">
    <w:name w:val="heading 1"/>
    <w:basedOn w:val="Standard"/>
    <w:next w:val="Standard"/>
    <w:link w:val="berschrift1Zchn"/>
    <w:uiPriority w:val="9"/>
    <w:qFormat/>
    <w:rsid w:val="000245EC"/>
    <w:pPr>
      <w:spacing w:before="300" w:after="40"/>
      <w:jc w:val="left"/>
      <w:outlineLvl w:val="0"/>
    </w:pPr>
    <w:rPr>
      <w:smallCaps/>
      <w:spacing w:val="5"/>
      <w:sz w:val="32"/>
      <w:szCs w:val="32"/>
    </w:rPr>
  </w:style>
  <w:style w:type="paragraph" w:styleId="berschrift2">
    <w:name w:val="heading 2"/>
    <w:basedOn w:val="Standard"/>
    <w:next w:val="Standard"/>
    <w:link w:val="berschrift2Zchn"/>
    <w:uiPriority w:val="9"/>
    <w:semiHidden/>
    <w:unhideWhenUsed/>
    <w:qFormat/>
    <w:rsid w:val="000245EC"/>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
    <w:semiHidden/>
    <w:unhideWhenUsed/>
    <w:qFormat/>
    <w:rsid w:val="000245EC"/>
    <w:pPr>
      <w:spacing w:after="0"/>
      <w:jc w:val="left"/>
      <w:outlineLvl w:val="2"/>
    </w:pPr>
    <w:rPr>
      <w:smallCaps/>
      <w:spacing w:val="5"/>
      <w:sz w:val="24"/>
      <w:szCs w:val="24"/>
    </w:rPr>
  </w:style>
  <w:style w:type="paragraph" w:styleId="berschrift4">
    <w:name w:val="heading 4"/>
    <w:basedOn w:val="Standard"/>
    <w:next w:val="Standard"/>
    <w:link w:val="berschrift4Zchn"/>
    <w:uiPriority w:val="9"/>
    <w:semiHidden/>
    <w:unhideWhenUsed/>
    <w:qFormat/>
    <w:rsid w:val="000245EC"/>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
    <w:semiHidden/>
    <w:unhideWhenUsed/>
    <w:qFormat/>
    <w:rsid w:val="000245EC"/>
    <w:pPr>
      <w:spacing w:before="200" w:after="0"/>
      <w:jc w:val="left"/>
      <w:outlineLvl w:val="4"/>
    </w:pPr>
    <w:rPr>
      <w:smallCaps/>
      <w:color w:val="3691AA" w:themeColor="accent2" w:themeShade="BF"/>
      <w:spacing w:val="10"/>
      <w:sz w:val="22"/>
      <w:szCs w:val="26"/>
    </w:rPr>
  </w:style>
  <w:style w:type="paragraph" w:styleId="berschrift6">
    <w:name w:val="heading 6"/>
    <w:basedOn w:val="Standard"/>
    <w:next w:val="Standard"/>
    <w:link w:val="berschrift6Zchn"/>
    <w:uiPriority w:val="9"/>
    <w:semiHidden/>
    <w:unhideWhenUsed/>
    <w:qFormat/>
    <w:rsid w:val="000245EC"/>
    <w:pPr>
      <w:spacing w:after="0"/>
      <w:jc w:val="left"/>
      <w:outlineLvl w:val="5"/>
    </w:pPr>
    <w:rPr>
      <w:smallCaps/>
      <w:color w:val="60B5CC" w:themeColor="accent2"/>
      <w:spacing w:val="5"/>
      <w:sz w:val="22"/>
    </w:rPr>
  </w:style>
  <w:style w:type="paragraph" w:styleId="berschrift7">
    <w:name w:val="heading 7"/>
    <w:basedOn w:val="Standard"/>
    <w:next w:val="Standard"/>
    <w:link w:val="berschrift7Zchn"/>
    <w:uiPriority w:val="9"/>
    <w:semiHidden/>
    <w:unhideWhenUsed/>
    <w:qFormat/>
    <w:rsid w:val="000245EC"/>
    <w:pPr>
      <w:spacing w:after="0"/>
      <w:jc w:val="left"/>
      <w:outlineLvl w:val="6"/>
    </w:pPr>
    <w:rPr>
      <w:b/>
      <w:smallCaps/>
      <w:color w:val="60B5CC" w:themeColor="accent2"/>
      <w:spacing w:val="10"/>
    </w:rPr>
  </w:style>
  <w:style w:type="paragraph" w:styleId="berschrift8">
    <w:name w:val="heading 8"/>
    <w:basedOn w:val="Standard"/>
    <w:next w:val="Standard"/>
    <w:link w:val="berschrift8Zchn"/>
    <w:uiPriority w:val="9"/>
    <w:semiHidden/>
    <w:unhideWhenUsed/>
    <w:qFormat/>
    <w:rsid w:val="000245EC"/>
    <w:pPr>
      <w:spacing w:after="0"/>
      <w:jc w:val="left"/>
      <w:outlineLvl w:val="7"/>
    </w:pPr>
    <w:rPr>
      <w:b/>
      <w:i/>
      <w:smallCaps/>
      <w:color w:val="3691AA" w:themeColor="accent2" w:themeShade="BF"/>
    </w:rPr>
  </w:style>
  <w:style w:type="paragraph" w:styleId="berschrift9">
    <w:name w:val="heading 9"/>
    <w:basedOn w:val="Standard"/>
    <w:next w:val="Standard"/>
    <w:link w:val="berschrift9Zchn"/>
    <w:uiPriority w:val="9"/>
    <w:semiHidden/>
    <w:unhideWhenUsed/>
    <w:qFormat/>
    <w:rsid w:val="000245EC"/>
    <w:pPr>
      <w:spacing w:after="0"/>
      <w:jc w:val="left"/>
      <w:outlineLvl w:val="8"/>
    </w:pPr>
    <w:rPr>
      <w:b/>
      <w:i/>
      <w:smallCaps/>
      <w:color w:val="246071" w:themeColor="accent2"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245EC"/>
    <w:rPr>
      <w:smallCaps/>
      <w:spacing w:val="5"/>
      <w:sz w:val="32"/>
      <w:szCs w:val="32"/>
    </w:rPr>
  </w:style>
  <w:style w:type="character" w:customStyle="1" w:styleId="berschrift2Zchn">
    <w:name w:val="Überschrift 2 Zchn"/>
    <w:basedOn w:val="Absatz-Standardschriftart"/>
    <w:link w:val="berschrift2"/>
    <w:uiPriority w:val="9"/>
    <w:semiHidden/>
    <w:rsid w:val="000245EC"/>
    <w:rPr>
      <w:smallCaps/>
      <w:spacing w:val="5"/>
      <w:sz w:val="28"/>
      <w:szCs w:val="28"/>
    </w:rPr>
  </w:style>
  <w:style w:type="character" w:customStyle="1" w:styleId="berschrift3Zchn">
    <w:name w:val="Überschrift 3 Zchn"/>
    <w:basedOn w:val="Absatz-Standardschriftart"/>
    <w:link w:val="berschrift3"/>
    <w:uiPriority w:val="9"/>
    <w:semiHidden/>
    <w:rsid w:val="000245EC"/>
    <w:rPr>
      <w:smallCaps/>
      <w:spacing w:val="5"/>
      <w:sz w:val="24"/>
      <w:szCs w:val="24"/>
    </w:rPr>
  </w:style>
  <w:style w:type="character" w:customStyle="1" w:styleId="berschrift4Zchn">
    <w:name w:val="Überschrift 4 Zchn"/>
    <w:basedOn w:val="Absatz-Standardschriftart"/>
    <w:link w:val="berschrift4"/>
    <w:uiPriority w:val="9"/>
    <w:semiHidden/>
    <w:rsid w:val="000245EC"/>
    <w:rPr>
      <w:smallCaps/>
      <w:spacing w:val="10"/>
      <w:sz w:val="22"/>
      <w:szCs w:val="22"/>
    </w:rPr>
  </w:style>
  <w:style w:type="character" w:customStyle="1" w:styleId="berschrift5Zchn">
    <w:name w:val="Überschrift 5 Zchn"/>
    <w:basedOn w:val="Absatz-Standardschriftart"/>
    <w:link w:val="berschrift5"/>
    <w:uiPriority w:val="9"/>
    <w:semiHidden/>
    <w:rsid w:val="000245EC"/>
    <w:rPr>
      <w:smallCaps/>
      <w:color w:val="3691AA" w:themeColor="accent2" w:themeShade="BF"/>
      <w:spacing w:val="10"/>
      <w:sz w:val="22"/>
      <w:szCs w:val="26"/>
    </w:rPr>
  </w:style>
  <w:style w:type="character" w:customStyle="1" w:styleId="berschrift6Zchn">
    <w:name w:val="Überschrift 6 Zchn"/>
    <w:basedOn w:val="Absatz-Standardschriftart"/>
    <w:link w:val="berschrift6"/>
    <w:uiPriority w:val="9"/>
    <w:semiHidden/>
    <w:rsid w:val="000245EC"/>
    <w:rPr>
      <w:smallCaps/>
      <w:color w:val="60B5CC" w:themeColor="accent2"/>
      <w:spacing w:val="5"/>
      <w:sz w:val="22"/>
    </w:rPr>
  </w:style>
  <w:style w:type="character" w:customStyle="1" w:styleId="berschrift7Zchn">
    <w:name w:val="Überschrift 7 Zchn"/>
    <w:basedOn w:val="Absatz-Standardschriftart"/>
    <w:link w:val="berschrift7"/>
    <w:uiPriority w:val="9"/>
    <w:semiHidden/>
    <w:rsid w:val="000245EC"/>
    <w:rPr>
      <w:b/>
      <w:smallCaps/>
      <w:color w:val="60B5CC" w:themeColor="accent2"/>
      <w:spacing w:val="10"/>
    </w:rPr>
  </w:style>
  <w:style w:type="character" w:customStyle="1" w:styleId="berschrift8Zchn">
    <w:name w:val="Überschrift 8 Zchn"/>
    <w:basedOn w:val="Absatz-Standardschriftart"/>
    <w:link w:val="berschrift8"/>
    <w:uiPriority w:val="9"/>
    <w:semiHidden/>
    <w:rsid w:val="000245EC"/>
    <w:rPr>
      <w:b/>
      <w:i/>
      <w:smallCaps/>
      <w:color w:val="3691AA" w:themeColor="accent2" w:themeShade="BF"/>
    </w:rPr>
  </w:style>
  <w:style w:type="character" w:customStyle="1" w:styleId="berschrift9Zchn">
    <w:name w:val="Überschrift 9 Zchn"/>
    <w:basedOn w:val="Absatz-Standardschriftart"/>
    <w:link w:val="berschrift9"/>
    <w:uiPriority w:val="9"/>
    <w:semiHidden/>
    <w:rsid w:val="000245EC"/>
    <w:rPr>
      <w:b/>
      <w:i/>
      <w:smallCaps/>
      <w:color w:val="246071" w:themeColor="accent2" w:themeShade="7F"/>
    </w:rPr>
  </w:style>
  <w:style w:type="paragraph" w:styleId="Beschriftung">
    <w:name w:val="caption"/>
    <w:basedOn w:val="Standard"/>
    <w:next w:val="Standard"/>
    <w:uiPriority w:val="35"/>
    <w:semiHidden/>
    <w:unhideWhenUsed/>
    <w:qFormat/>
    <w:rsid w:val="000245EC"/>
    <w:rPr>
      <w:b/>
      <w:bCs/>
      <w:caps/>
      <w:sz w:val="16"/>
      <w:szCs w:val="18"/>
    </w:rPr>
  </w:style>
  <w:style w:type="paragraph" w:styleId="Titel">
    <w:name w:val="Title"/>
    <w:basedOn w:val="Standard"/>
    <w:next w:val="Standard"/>
    <w:link w:val="TitelZchn"/>
    <w:uiPriority w:val="10"/>
    <w:qFormat/>
    <w:rsid w:val="000245EC"/>
    <w:pPr>
      <w:pBdr>
        <w:top w:val="single" w:sz="12" w:space="1" w:color="60B5CC" w:themeColor="accent2"/>
      </w:pBdr>
      <w:spacing w:line="240" w:lineRule="auto"/>
      <w:jc w:val="right"/>
    </w:pPr>
    <w:rPr>
      <w:smallCaps/>
      <w:sz w:val="48"/>
      <w:szCs w:val="48"/>
    </w:rPr>
  </w:style>
  <w:style w:type="character" w:customStyle="1" w:styleId="TitelZchn">
    <w:name w:val="Titel Zchn"/>
    <w:basedOn w:val="Absatz-Standardschriftart"/>
    <w:link w:val="Titel"/>
    <w:uiPriority w:val="10"/>
    <w:rsid w:val="000245EC"/>
    <w:rPr>
      <w:smallCaps/>
      <w:sz w:val="48"/>
      <w:szCs w:val="48"/>
    </w:rPr>
  </w:style>
  <w:style w:type="paragraph" w:styleId="Untertitel">
    <w:name w:val="Subtitle"/>
    <w:basedOn w:val="Standard"/>
    <w:next w:val="Standard"/>
    <w:link w:val="UntertitelZchn"/>
    <w:uiPriority w:val="11"/>
    <w:qFormat/>
    <w:rsid w:val="000245EC"/>
    <w:pPr>
      <w:spacing w:after="720" w:line="240" w:lineRule="auto"/>
      <w:jc w:val="right"/>
    </w:pPr>
    <w:rPr>
      <w:rFonts w:asciiTheme="majorHAnsi" w:eastAsiaTheme="majorEastAsia" w:hAnsiTheme="majorHAnsi" w:cstheme="majorBidi"/>
      <w:szCs w:val="22"/>
    </w:rPr>
  </w:style>
  <w:style w:type="character" w:customStyle="1" w:styleId="UntertitelZchn">
    <w:name w:val="Untertitel Zchn"/>
    <w:basedOn w:val="Absatz-Standardschriftart"/>
    <w:link w:val="Untertitel"/>
    <w:uiPriority w:val="11"/>
    <w:rsid w:val="000245EC"/>
    <w:rPr>
      <w:rFonts w:asciiTheme="majorHAnsi" w:eastAsiaTheme="majorEastAsia" w:hAnsiTheme="majorHAnsi" w:cstheme="majorBidi"/>
      <w:szCs w:val="22"/>
    </w:rPr>
  </w:style>
  <w:style w:type="character" w:styleId="Fett">
    <w:name w:val="Strong"/>
    <w:uiPriority w:val="22"/>
    <w:qFormat/>
    <w:rsid w:val="000245EC"/>
    <w:rPr>
      <w:b/>
      <w:color w:val="60B5CC" w:themeColor="accent2"/>
    </w:rPr>
  </w:style>
  <w:style w:type="character" w:styleId="Hervorhebung">
    <w:name w:val="Emphasis"/>
    <w:uiPriority w:val="20"/>
    <w:qFormat/>
    <w:rsid w:val="000245EC"/>
    <w:rPr>
      <w:b/>
      <w:i/>
      <w:spacing w:val="10"/>
    </w:rPr>
  </w:style>
  <w:style w:type="paragraph" w:styleId="KeinLeerraum">
    <w:name w:val="No Spacing"/>
    <w:basedOn w:val="Standard"/>
    <w:link w:val="KeinLeerraumZchn"/>
    <w:uiPriority w:val="1"/>
    <w:qFormat/>
    <w:rsid w:val="000245EC"/>
    <w:pPr>
      <w:spacing w:after="0" w:line="240" w:lineRule="auto"/>
    </w:pPr>
  </w:style>
  <w:style w:type="character" w:customStyle="1" w:styleId="KeinLeerraumZchn">
    <w:name w:val="Kein Leerraum Zchn"/>
    <w:basedOn w:val="Absatz-Standardschriftart"/>
    <w:link w:val="KeinLeerraum"/>
    <w:uiPriority w:val="1"/>
    <w:rsid w:val="000245EC"/>
  </w:style>
  <w:style w:type="paragraph" w:styleId="Listenabsatz">
    <w:name w:val="List Paragraph"/>
    <w:basedOn w:val="Standard"/>
    <w:uiPriority w:val="34"/>
    <w:qFormat/>
    <w:rsid w:val="000245EC"/>
    <w:pPr>
      <w:ind w:left="720"/>
      <w:contextualSpacing/>
    </w:pPr>
  </w:style>
  <w:style w:type="paragraph" w:styleId="Zitat">
    <w:name w:val="Quote"/>
    <w:basedOn w:val="Standard"/>
    <w:next w:val="Standard"/>
    <w:link w:val="ZitatZchn"/>
    <w:uiPriority w:val="29"/>
    <w:qFormat/>
    <w:rsid w:val="000245EC"/>
    <w:rPr>
      <w:i/>
    </w:rPr>
  </w:style>
  <w:style w:type="character" w:customStyle="1" w:styleId="ZitatZchn">
    <w:name w:val="Zitat Zchn"/>
    <w:basedOn w:val="Absatz-Standardschriftart"/>
    <w:link w:val="Zitat"/>
    <w:uiPriority w:val="29"/>
    <w:rsid w:val="000245EC"/>
    <w:rPr>
      <w:i/>
    </w:rPr>
  </w:style>
  <w:style w:type="paragraph" w:styleId="IntensivesZitat">
    <w:name w:val="Intense Quote"/>
    <w:basedOn w:val="Standard"/>
    <w:next w:val="Standard"/>
    <w:link w:val="IntensivesZitatZchn"/>
    <w:uiPriority w:val="30"/>
    <w:qFormat/>
    <w:rsid w:val="000245EC"/>
    <w:pPr>
      <w:pBdr>
        <w:top w:val="single" w:sz="8" w:space="10" w:color="3691AA" w:themeColor="accent2" w:themeShade="BF"/>
        <w:left w:val="single" w:sz="8" w:space="10" w:color="3691AA" w:themeColor="accent2" w:themeShade="BF"/>
        <w:bottom w:val="single" w:sz="8" w:space="10" w:color="3691AA" w:themeColor="accent2" w:themeShade="BF"/>
        <w:right w:val="single" w:sz="8" w:space="10" w:color="3691AA" w:themeColor="accent2" w:themeShade="BF"/>
      </w:pBdr>
      <w:shd w:val="clear" w:color="auto" w:fill="60B5CC" w:themeFill="accent2"/>
      <w:spacing w:before="140" w:after="140"/>
      <w:ind w:left="1440" w:right="1440"/>
    </w:pPr>
    <w:rPr>
      <w:b/>
      <w:i/>
      <w:color w:val="FFFFFF" w:themeColor="background1"/>
    </w:rPr>
  </w:style>
  <w:style w:type="character" w:customStyle="1" w:styleId="IntensivesZitatZchn">
    <w:name w:val="Intensives Zitat Zchn"/>
    <w:basedOn w:val="Absatz-Standardschriftart"/>
    <w:link w:val="IntensivesZitat"/>
    <w:uiPriority w:val="30"/>
    <w:rsid w:val="000245EC"/>
    <w:rPr>
      <w:b/>
      <w:i/>
      <w:color w:val="FFFFFF" w:themeColor="background1"/>
      <w:shd w:val="clear" w:color="auto" w:fill="60B5CC" w:themeFill="accent2"/>
    </w:rPr>
  </w:style>
  <w:style w:type="character" w:styleId="SchwacheHervorhebung">
    <w:name w:val="Subtle Emphasis"/>
    <w:uiPriority w:val="19"/>
    <w:qFormat/>
    <w:rsid w:val="000245EC"/>
    <w:rPr>
      <w:i/>
    </w:rPr>
  </w:style>
  <w:style w:type="character" w:styleId="IntensiveHervorhebung">
    <w:name w:val="Intense Emphasis"/>
    <w:uiPriority w:val="21"/>
    <w:qFormat/>
    <w:rsid w:val="000245EC"/>
    <w:rPr>
      <w:b/>
      <w:i/>
      <w:color w:val="60B5CC" w:themeColor="accent2"/>
      <w:spacing w:val="10"/>
    </w:rPr>
  </w:style>
  <w:style w:type="character" w:styleId="SchwacherVerweis">
    <w:name w:val="Subtle Reference"/>
    <w:uiPriority w:val="31"/>
    <w:qFormat/>
    <w:rsid w:val="000245EC"/>
    <w:rPr>
      <w:b/>
    </w:rPr>
  </w:style>
  <w:style w:type="character" w:styleId="IntensiverVerweis">
    <w:name w:val="Intense Reference"/>
    <w:uiPriority w:val="32"/>
    <w:qFormat/>
    <w:rsid w:val="000245EC"/>
    <w:rPr>
      <w:b/>
      <w:bCs/>
      <w:smallCaps/>
      <w:spacing w:val="5"/>
      <w:sz w:val="22"/>
      <w:szCs w:val="22"/>
      <w:u w:val="single"/>
    </w:rPr>
  </w:style>
  <w:style w:type="character" w:styleId="Buchtitel">
    <w:name w:val="Book Title"/>
    <w:uiPriority w:val="33"/>
    <w:qFormat/>
    <w:rsid w:val="000245EC"/>
    <w:rPr>
      <w:rFonts w:asciiTheme="majorHAnsi" w:eastAsiaTheme="majorEastAsia" w:hAnsiTheme="majorHAnsi" w:cstheme="majorBidi"/>
      <w:i/>
      <w:iCs/>
      <w:sz w:val="20"/>
      <w:szCs w:val="20"/>
    </w:rPr>
  </w:style>
  <w:style w:type="paragraph" w:styleId="Inhaltsverzeichnisberschrift">
    <w:name w:val="TOC Heading"/>
    <w:basedOn w:val="berschrift1"/>
    <w:next w:val="Standard"/>
    <w:uiPriority w:val="39"/>
    <w:semiHidden/>
    <w:unhideWhenUsed/>
    <w:qFormat/>
    <w:rsid w:val="000245EC"/>
    <w:pPr>
      <w:outlineLvl w:val="9"/>
    </w:pPr>
    <w:rPr>
      <w:lang w:bidi="en-US"/>
    </w:rPr>
  </w:style>
  <w:style w:type="paragraph" w:styleId="Kopfzeile">
    <w:name w:val="header"/>
    <w:basedOn w:val="Standard"/>
    <w:link w:val="KopfzeileZchn"/>
    <w:uiPriority w:val="99"/>
    <w:unhideWhenUsed/>
    <w:rsid w:val="003571B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571B4"/>
  </w:style>
  <w:style w:type="character" w:styleId="Hyperlink">
    <w:name w:val="Hyperlink"/>
    <w:basedOn w:val="Absatz-Standardschriftart"/>
    <w:uiPriority w:val="99"/>
    <w:unhideWhenUsed/>
    <w:rsid w:val="003571B4"/>
    <w:rPr>
      <w:color w:val="168BBA" w:themeColor="hyperlink"/>
      <w:u w:val="single"/>
    </w:rPr>
  </w:style>
  <w:style w:type="paragraph" w:styleId="Fuzeile">
    <w:name w:val="footer"/>
    <w:basedOn w:val="Standard"/>
    <w:link w:val="FuzeileZchn"/>
    <w:uiPriority w:val="99"/>
    <w:unhideWhenUsed/>
    <w:rsid w:val="003571B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571B4"/>
  </w:style>
  <w:style w:type="character" w:styleId="Kommentarzeichen">
    <w:name w:val="annotation reference"/>
    <w:basedOn w:val="Absatz-Standardschriftart"/>
    <w:uiPriority w:val="99"/>
    <w:semiHidden/>
    <w:unhideWhenUsed/>
    <w:rsid w:val="003571B4"/>
    <w:rPr>
      <w:sz w:val="16"/>
      <w:szCs w:val="16"/>
    </w:rPr>
  </w:style>
  <w:style w:type="paragraph" w:styleId="Kommentartext">
    <w:name w:val="annotation text"/>
    <w:basedOn w:val="Standard"/>
    <w:link w:val="KommentartextZchn"/>
    <w:uiPriority w:val="99"/>
    <w:unhideWhenUsed/>
    <w:rsid w:val="003571B4"/>
    <w:pPr>
      <w:spacing w:line="240" w:lineRule="auto"/>
    </w:pPr>
  </w:style>
  <w:style w:type="character" w:customStyle="1" w:styleId="KommentartextZchn">
    <w:name w:val="Kommentartext Zchn"/>
    <w:basedOn w:val="Absatz-Standardschriftart"/>
    <w:link w:val="Kommentartext"/>
    <w:uiPriority w:val="99"/>
    <w:rsid w:val="003571B4"/>
  </w:style>
  <w:style w:type="paragraph" w:styleId="Sprechblasentext">
    <w:name w:val="Balloon Text"/>
    <w:basedOn w:val="Standard"/>
    <w:link w:val="SprechblasentextZchn"/>
    <w:uiPriority w:val="99"/>
    <w:semiHidden/>
    <w:unhideWhenUsed/>
    <w:rsid w:val="003571B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71B4"/>
    <w:rPr>
      <w:rFonts w:ascii="Tahoma" w:hAnsi="Tahoma" w:cs="Tahoma"/>
      <w:sz w:val="16"/>
      <w:szCs w:val="16"/>
    </w:rPr>
  </w:style>
  <w:style w:type="character" w:customStyle="1" w:styleId="NichtaufgelsteErwhnung1">
    <w:name w:val="Nicht aufgelöste Erwähnung1"/>
    <w:basedOn w:val="Absatz-Standardschriftart"/>
    <w:uiPriority w:val="99"/>
    <w:semiHidden/>
    <w:unhideWhenUsed/>
    <w:rsid w:val="000C0852"/>
    <w:rPr>
      <w:color w:val="605E5C"/>
      <w:shd w:val="clear" w:color="auto" w:fill="E1DFDD"/>
    </w:rPr>
  </w:style>
  <w:style w:type="paragraph" w:styleId="berarbeitung">
    <w:name w:val="Revision"/>
    <w:hidden/>
    <w:uiPriority w:val="99"/>
    <w:semiHidden/>
    <w:rsid w:val="005B5852"/>
    <w:pPr>
      <w:spacing w:after="0" w:line="240" w:lineRule="auto"/>
      <w:jc w:val="left"/>
    </w:pPr>
  </w:style>
  <w:style w:type="character" w:customStyle="1" w:styleId="NichtaufgelsteErwhnung2">
    <w:name w:val="Nicht aufgelöste Erwähnung2"/>
    <w:basedOn w:val="Absatz-Standardschriftart"/>
    <w:uiPriority w:val="99"/>
    <w:semiHidden/>
    <w:unhideWhenUsed/>
    <w:rsid w:val="009E4CA9"/>
    <w:rPr>
      <w:color w:val="605E5C"/>
      <w:shd w:val="clear" w:color="auto" w:fill="E1DFDD"/>
    </w:rPr>
  </w:style>
  <w:style w:type="character" w:customStyle="1" w:styleId="apple-converted-space">
    <w:name w:val="apple-converted-space"/>
    <w:basedOn w:val="Absatz-Standardschriftart"/>
    <w:rsid w:val="00290D3E"/>
  </w:style>
  <w:style w:type="paragraph" w:styleId="Kommentarthema">
    <w:name w:val="annotation subject"/>
    <w:basedOn w:val="Kommentartext"/>
    <w:next w:val="Kommentartext"/>
    <w:link w:val="KommentarthemaZchn"/>
    <w:uiPriority w:val="99"/>
    <w:semiHidden/>
    <w:unhideWhenUsed/>
    <w:rsid w:val="00E95A0E"/>
    <w:rPr>
      <w:b/>
      <w:bCs/>
    </w:rPr>
  </w:style>
  <w:style w:type="character" w:customStyle="1" w:styleId="KommentarthemaZchn">
    <w:name w:val="Kommentarthema Zchn"/>
    <w:basedOn w:val="KommentartextZchn"/>
    <w:link w:val="Kommentarthema"/>
    <w:uiPriority w:val="99"/>
    <w:semiHidden/>
    <w:rsid w:val="00E95A0E"/>
    <w:rPr>
      <w:b/>
      <w:bCs/>
    </w:rPr>
  </w:style>
  <w:style w:type="character" w:customStyle="1" w:styleId="NichtaufgelsteErwhnung3">
    <w:name w:val="Nicht aufgelöste Erwähnung3"/>
    <w:basedOn w:val="Absatz-Standardschriftart"/>
    <w:uiPriority w:val="99"/>
    <w:semiHidden/>
    <w:unhideWhenUsed/>
    <w:rsid w:val="007B3EFE"/>
    <w:rPr>
      <w:color w:val="605E5C"/>
      <w:shd w:val="clear" w:color="auto" w:fill="E1DFDD"/>
    </w:rPr>
  </w:style>
  <w:style w:type="character" w:styleId="BesuchterLink">
    <w:name w:val="FollowedHyperlink"/>
    <w:basedOn w:val="Absatz-Standardschriftart"/>
    <w:uiPriority w:val="99"/>
    <w:semiHidden/>
    <w:unhideWhenUsed/>
    <w:rsid w:val="002766C2"/>
    <w:rPr>
      <w:color w:val="68000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0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Modul">
      <a:dk1>
        <a:sysClr val="windowText" lastClr="000000"/>
      </a:dk1>
      <a:lt1>
        <a:sysClr val="window" lastClr="FFFFFF"/>
      </a:lt1>
      <a:dk2>
        <a:srgbClr val="5A6378"/>
      </a:dk2>
      <a:lt2>
        <a:srgbClr val="D4D4D6"/>
      </a:lt2>
      <a:accent1>
        <a:srgbClr val="F0AD00"/>
      </a:accent1>
      <a:accent2>
        <a:srgbClr val="60B5CC"/>
      </a:accent2>
      <a:accent3>
        <a:srgbClr val="E66C7D"/>
      </a:accent3>
      <a:accent4>
        <a:srgbClr val="6BB76D"/>
      </a:accent4>
      <a:accent5>
        <a:srgbClr val="E88651"/>
      </a:accent5>
      <a:accent6>
        <a:srgbClr val="C64847"/>
      </a:accent6>
      <a:hlink>
        <a:srgbClr val="168BBA"/>
      </a:hlink>
      <a:folHlink>
        <a:srgbClr val="6800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FD3FF28CE9C6B49966D8779E1B53447" ma:contentTypeVersion="20" ma:contentTypeDescription="Ein neues Dokument erstellen." ma:contentTypeScope="" ma:versionID="c9391c8850a28a57a3f26a411fc7d19a">
  <xsd:schema xmlns:xsd="http://www.w3.org/2001/XMLSchema" xmlns:xs="http://www.w3.org/2001/XMLSchema" xmlns:p="http://schemas.microsoft.com/office/2006/metadata/properties" xmlns:ns1="http://schemas.microsoft.com/sharepoint/v3" xmlns:ns2="9798c207-ebb4-429a-98f1-37557370a9b1" xmlns:ns3="b8158502-bb16-4a85-9722-81232a061235" targetNamespace="http://schemas.microsoft.com/office/2006/metadata/properties" ma:root="true" ma:fieldsID="9708e2d44cf635cb0c834ade03738a28" ns1:_="" ns2:_="" ns3:_="">
    <xsd:import namespace="http://schemas.microsoft.com/sharepoint/v3"/>
    <xsd:import namespace="9798c207-ebb4-429a-98f1-37557370a9b1"/>
    <xsd:import namespace="b8158502-bb16-4a85-9722-81232a061235"/>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Vorschau"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Eigenschaften der einheitlichen Compliancerichtlinie" ma:hidden="true" ma:internalName="_ip_UnifiedCompliancePolicyProperties">
      <xsd:simpleType>
        <xsd:restriction base="dms:Note"/>
      </xsd:simpleType>
    </xsd:element>
    <xsd:element name="_ip_UnifiedCompliancePolicyUIAction" ma:index="11"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98c207-ebb4-429a-98f1-37557370a9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890c497-606d-4b9f-acd5-02f344df986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Vorschau" ma:index="26" nillable="true" ma:displayName="Vorschau" ma:format="Thumbnail" ma:internalName="Vorschau">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158502-bb16-4a85-9722-81232a061235"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fbe70520-6f71-4c9f-af0c-958c09de5979}" ma:internalName="TaxCatchAll" ma:showField="CatchAllData" ma:web="b8158502-bb16-4a85-9722-81232a0612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9798c207-ebb4-429a-98f1-37557370a9b1">
      <Terms xmlns="http://schemas.microsoft.com/office/infopath/2007/PartnerControls"/>
    </lcf76f155ced4ddcb4097134ff3c332f>
    <TaxCatchAll xmlns="b8158502-bb16-4a85-9722-81232a061235" xsi:nil="true"/>
    <Vorschau xmlns="9798c207-ebb4-429a-98f1-37557370a9b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6D890-60A1-472A-B689-35A442051FB4}">
  <ds:schemaRefs>
    <ds:schemaRef ds:uri="http://schemas.microsoft.com/sharepoint/v3/contenttype/forms"/>
  </ds:schemaRefs>
</ds:datastoreItem>
</file>

<file path=customXml/itemProps2.xml><?xml version="1.0" encoding="utf-8"?>
<ds:datastoreItem xmlns:ds="http://schemas.openxmlformats.org/officeDocument/2006/customXml" ds:itemID="{271CA4DC-7221-4CE5-875A-D8CB906C0561}"/>
</file>

<file path=customXml/itemProps3.xml><?xml version="1.0" encoding="utf-8"?>
<ds:datastoreItem xmlns:ds="http://schemas.openxmlformats.org/officeDocument/2006/customXml" ds:itemID="{0D300839-EC93-4A2D-8F7C-6E0163053AA6}">
  <ds:schemaRefs>
    <ds:schemaRef ds:uri="http://schemas.microsoft.com/office/2006/metadata/properties"/>
    <ds:schemaRef ds:uri="http://schemas.microsoft.com/office/infopath/2007/PartnerControls"/>
    <ds:schemaRef ds:uri="http://schemas.microsoft.com/sharepoint/v3"/>
    <ds:schemaRef ds:uri="9798c207-ebb4-429a-98f1-37557370a9b1"/>
    <ds:schemaRef ds:uri="b8158502-bb16-4a85-9722-81232a061235"/>
  </ds:schemaRefs>
</ds:datastoreItem>
</file>

<file path=customXml/itemProps4.xml><?xml version="1.0" encoding="utf-8"?>
<ds:datastoreItem xmlns:ds="http://schemas.openxmlformats.org/officeDocument/2006/customXml" ds:itemID="{4D13449C-CDC4-4CD9-99F5-F3EB6F61B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705</Words>
  <Characters>4447</Characters>
  <Application>Microsoft Office Word</Application>
  <DocSecurity>0</DocSecurity>
  <Lines>37</Lines>
  <Paragraphs>10</Paragraphs>
  <ScaleCrop>false</ScaleCrop>
  <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Dunja Hennes-Leiß</dc:creator>
  <cp:keywords/>
  <dc:description/>
  <cp:lastModifiedBy>de Schmidt, Katja</cp:lastModifiedBy>
  <cp:revision>13</cp:revision>
  <cp:lastPrinted>2026-05-12T09:36:00Z</cp:lastPrinted>
  <dcterms:created xsi:type="dcterms:W3CDTF">2026-06-09T10:59:00Z</dcterms:created>
  <dcterms:modified xsi:type="dcterms:W3CDTF">2026-06-11T09:43:00Z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0x0101006FD3FF28CE9C6B49966D8779E1B53447</vt:lpwstr>
  </property>
  <property fmtid="{D5CDD505-2E9C-101B-9397-08002B2CF9AE}" pid="3" name="MediaServiceImageTags">
    <vt:lpwstr/>
  </property>
  <property fmtid="{D5CDD505-2E9C-101B-9397-08002B2CF9AE}" pid="4" name="MSIP_Label_d55f6660-0408-47d2-ae31-f46329b4bd81_ActionId">
    <vt:lpwstr>79a83795-2907-4c47-9dde-55ca6945bdb9</vt:lpwstr>
  </property>
  <property fmtid="{D5CDD505-2E9C-101B-9397-08002B2CF9AE}" pid="5" name="MSIP_Label_d55f6660-0408-47d2-ae31-f46329b4bd81_ContentBits">
    <vt:lpwstr>0</vt:lpwstr>
  </property>
  <property fmtid="{D5CDD505-2E9C-101B-9397-08002B2CF9AE}" pid="6" name="MSIP_Label_d55f6660-0408-47d2-ae31-f46329b4bd81_Enabled">
    <vt:lpwstr>true</vt:lpwstr>
  </property>
  <property fmtid="{D5CDD505-2E9C-101B-9397-08002B2CF9AE}" pid="7" name="MSIP_Label_d55f6660-0408-47d2-ae31-f46329b4bd81_Method">
    <vt:lpwstr>Standard</vt:lpwstr>
  </property>
  <property fmtid="{D5CDD505-2E9C-101B-9397-08002B2CF9AE}" pid="8" name="MSIP_Label_d55f6660-0408-47d2-ae31-f46329b4bd81_Name">
    <vt:lpwstr>General</vt:lpwstr>
  </property>
  <property fmtid="{D5CDD505-2E9C-101B-9397-08002B2CF9AE}" pid="9" name="MSIP_Label_d55f6660-0408-47d2-ae31-f46329b4bd81_SetDate">
    <vt:lpwstr>2024-07-17T12:07:31Z</vt:lpwstr>
  </property>
  <property fmtid="{D5CDD505-2E9C-101B-9397-08002B2CF9AE}" pid="10" name="MSIP_Label_d55f6660-0408-47d2-ae31-f46329b4bd81_SiteId">
    <vt:lpwstr>1f141cfd-a6c5-4e9a-bf84-7116c141e5f4</vt:lpwstr>
  </property>
</Properties>
</file>